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75" w:rsidRPr="00DB06F3" w:rsidRDefault="007E2CBD" w:rsidP="00DB06F3">
      <w:pPr>
        <w:shd w:val="clear" w:color="auto" w:fill="FFFFFF"/>
        <w:tabs>
          <w:tab w:val="left" w:pos="176"/>
        </w:tabs>
        <w:spacing w:after="0" w:line="360" w:lineRule="auto"/>
        <w:ind w:right="-108"/>
        <w:jc w:val="both"/>
        <w:rPr>
          <w:rFonts w:ascii="Times New Roman" w:eastAsia="Times New Roman" w:hAnsi="Times New Roman" w:cs="Times New Roman"/>
          <w:b/>
          <w:color w:val="000000"/>
          <w:sz w:val="28"/>
          <w:szCs w:val="28"/>
          <w:lang w:eastAsia="ru-RU"/>
        </w:rPr>
      </w:pPr>
      <w:r w:rsidRPr="00DB06F3">
        <w:rPr>
          <w:rFonts w:ascii="Times New Roman" w:eastAsia="Times New Roman" w:hAnsi="Times New Roman" w:cs="Times New Roman"/>
          <w:b/>
          <w:color w:val="000000"/>
          <w:sz w:val="28"/>
          <w:szCs w:val="28"/>
          <w:lang w:eastAsia="ru-RU"/>
        </w:rPr>
        <w:t>УДК 1862</w:t>
      </w:r>
    </w:p>
    <w:p w:rsidR="007E2CBD" w:rsidRPr="00DB06F3" w:rsidRDefault="007E2CBD" w:rsidP="00DB06F3">
      <w:pPr>
        <w:spacing w:after="0" w:line="360" w:lineRule="auto"/>
        <w:jc w:val="right"/>
        <w:rPr>
          <w:rFonts w:ascii="Times New Roman" w:hAnsi="Times New Roman" w:cs="Times New Roman"/>
          <w:sz w:val="28"/>
          <w:szCs w:val="28"/>
        </w:rPr>
      </w:pPr>
      <w:r w:rsidRPr="00DB06F3">
        <w:rPr>
          <w:rFonts w:ascii="Times New Roman" w:hAnsi="Times New Roman" w:cs="Times New Roman"/>
          <w:b/>
          <w:sz w:val="28"/>
          <w:szCs w:val="28"/>
        </w:rPr>
        <w:t>А.С. Разгуляева</w:t>
      </w:r>
      <w:r w:rsidR="00854186" w:rsidRPr="00DB06F3">
        <w:rPr>
          <w:rFonts w:ascii="Times New Roman" w:hAnsi="Times New Roman" w:cs="Times New Roman"/>
          <w:sz w:val="28"/>
          <w:szCs w:val="28"/>
        </w:rPr>
        <w:t>,</w:t>
      </w:r>
    </w:p>
    <w:p w:rsidR="00854186" w:rsidRPr="00DB06F3" w:rsidRDefault="007E2CBD" w:rsidP="00DB06F3">
      <w:pPr>
        <w:spacing w:after="0" w:line="360" w:lineRule="auto"/>
        <w:jc w:val="right"/>
        <w:rPr>
          <w:rFonts w:ascii="Times New Roman" w:hAnsi="Times New Roman" w:cs="Times New Roman"/>
          <w:sz w:val="28"/>
          <w:szCs w:val="28"/>
        </w:rPr>
      </w:pPr>
      <w:r w:rsidRPr="00DB06F3">
        <w:rPr>
          <w:rFonts w:ascii="Times New Roman" w:hAnsi="Times New Roman" w:cs="Times New Roman"/>
          <w:sz w:val="28"/>
          <w:szCs w:val="28"/>
        </w:rPr>
        <w:t>студентка магистратуры</w:t>
      </w:r>
      <w:r w:rsidR="00854186" w:rsidRPr="00DB06F3">
        <w:rPr>
          <w:rFonts w:ascii="Times New Roman" w:hAnsi="Times New Roman" w:cs="Times New Roman"/>
          <w:sz w:val="28"/>
          <w:szCs w:val="28"/>
        </w:rPr>
        <w:t xml:space="preserve"> </w:t>
      </w:r>
    </w:p>
    <w:p w:rsidR="007E2CBD" w:rsidRPr="00DB06F3" w:rsidRDefault="00854186" w:rsidP="00DB06F3">
      <w:pPr>
        <w:spacing w:after="0" w:line="360" w:lineRule="auto"/>
        <w:jc w:val="right"/>
        <w:rPr>
          <w:rFonts w:ascii="Times New Roman" w:hAnsi="Times New Roman" w:cs="Times New Roman"/>
          <w:sz w:val="28"/>
          <w:szCs w:val="28"/>
        </w:rPr>
      </w:pPr>
      <w:proofErr w:type="spellStart"/>
      <w:r w:rsidRPr="00DB06F3">
        <w:rPr>
          <w:rFonts w:ascii="Times New Roman" w:hAnsi="Times New Roman" w:cs="Times New Roman"/>
          <w:sz w:val="28"/>
          <w:szCs w:val="28"/>
        </w:rPr>
        <w:t>ЯрГУ</w:t>
      </w:r>
      <w:proofErr w:type="spellEnd"/>
      <w:r w:rsidRPr="00DB06F3">
        <w:rPr>
          <w:rFonts w:ascii="Times New Roman" w:hAnsi="Times New Roman" w:cs="Times New Roman"/>
          <w:sz w:val="28"/>
          <w:szCs w:val="28"/>
        </w:rPr>
        <w:t xml:space="preserve"> им. П.Г. Демидова, </w:t>
      </w:r>
    </w:p>
    <w:p w:rsidR="00854186" w:rsidRPr="00DB06F3" w:rsidRDefault="00854186" w:rsidP="00DB06F3">
      <w:pPr>
        <w:spacing w:after="0" w:line="360" w:lineRule="auto"/>
        <w:jc w:val="right"/>
        <w:rPr>
          <w:rFonts w:ascii="Times New Roman" w:hAnsi="Times New Roman" w:cs="Times New Roman"/>
          <w:sz w:val="28"/>
          <w:szCs w:val="28"/>
        </w:rPr>
      </w:pPr>
      <w:r w:rsidRPr="00DB06F3">
        <w:rPr>
          <w:rFonts w:ascii="Times New Roman" w:hAnsi="Times New Roman" w:cs="Times New Roman"/>
          <w:sz w:val="28"/>
          <w:szCs w:val="28"/>
        </w:rPr>
        <w:t>г. Я</w:t>
      </w:r>
      <w:r w:rsidR="007E2CBD" w:rsidRPr="00DB06F3">
        <w:rPr>
          <w:rFonts w:ascii="Times New Roman" w:hAnsi="Times New Roman" w:cs="Times New Roman"/>
          <w:sz w:val="28"/>
          <w:szCs w:val="28"/>
        </w:rPr>
        <w:t>рославль, РФ</w:t>
      </w:r>
    </w:p>
    <w:p w:rsidR="0064059D" w:rsidRPr="00DB06F3" w:rsidRDefault="00E77B89" w:rsidP="00DB06F3">
      <w:pPr>
        <w:tabs>
          <w:tab w:val="left" w:pos="6345"/>
          <w:tab w:val="right" w:pos="9639"/>
        </w:tabs>
        <w:spacing w:after="0" w:line="360" w:lineRule="auto"/>
        <w:rPr>
          <w:rFonts w:ascii="Times New Roman" w:hAnsi="Times New Roman" w:cs="Times New Roman"/>
          <w:sz w:val="28"/>
          <w:szCs w:val="28"/>
        </w:rPr>
      </w:pPr>
      <w:r w:rsidRPr="00DB06F3">
        <w:rPr>
          <w:rFonts w:ascii="Times New Roman" w:hAnsi="Times New Roman" w:cs="Times New Roman"/>
          <w:sz w:val="28"/>
          <w:szCs w:val="28"/>
        </w:rPr>
        <w:tab/>
      </w:r>
      <w:r w:rsidRPr="00DB06F3">
        <w:rPr>
          <w:rFonts w:ascii="Times New Roman" w:hAnsi="Times New Roman" w:cs="Times New Roman"/>
          <w:sz w:val="28"/>
          <w:szCs w:val="28"/>
        </w:rPr>
        <w:tab/>
      </w:r>
      <w:proofErr w:type="spellStart"/>
      <w:r w:rsidR="003212F3">
        <w:rPr>
          <w:rFonts w:ascii="Times New Roman" w:hAnsi="Times New Roman" w:cs="Times New Roman"/>
          <w:sz w:val="28"/>
          <w:szCs w:val="28"/>
        </w:rPr>
        <w:t>razg</w:t>
      </w:r>
      <w:bookmarkStart w:id="0" w:name="_GoBack"/>
      <w:bookmarkEnd w:id="0"/>
      <w:r w:rsidR="003212F3">
        <w:rPr>
          <w:rFonts w:ascii="Times New Roman" w:hAnsi="Times New Roman" w:cs="Times New Roman"/>
          <w:sz w:val="28"/>
          <w:szCs w:val="28"/>
        </w:rPr>
        <w:t>ulya</w:t>
      </w:r>
      <w:r w:rsidR="003212F3">
        <w:rPr>
          <w:rFonts w:ascii="Times New Roman" w:hAnsi="Times New Roman" w:cs="Times New Roman"/>
          <w:sz w:val="28"/>
          <w:szCs w:val="28"/>
          <w:lang w:val="en-US"/>
        </w:rPr>
        <w:t>evanastasia</w:t>
      </w:r>
      <w:proofErr w:type="spellEnd"/>
      <w:r w:rsidR="0051593B" w:rsidRPr="00DB06F3">
        <w:rPr>
          <w:rFonts w:ascii="Times New Roman" w:hAnsi="Times New Roman" w:cs="Times New Roman"/>
          <w:sz w:val="28"/>
          <w:szCs w:val="28"/>
        </w:rPr>
        <w:t>@mail.ru</w:t>
      </w:r>
      <w:r w:rsidR="00854186" w:rsidRPr="00DB06F3">
        <w:rPr>
          <w:rFonts w:ascii="Times New Roman" w:hAnsi="Times New Roman" w:cs="Times New Roman"/>
          <w:sz w:val="28"/>
          <w:szCs w:val="28"/>
        </w:rPr>
        <w:t xml:space="preserve"> </w:t>
      </w:r>
    </w:p>
    <w:p w:rsidR="0051593B" w:rsidRPr="00DB06F3" w:rsidRDefault="0051593B" w:rsidP="00DB06F3">
      <w:pPr>
        <w:spacing w:after="0" w:line="360" w:lineRule="auto"/>
        <w:jc w:val="right"/>
        <w:rPr>
          <w:rFonts w:ascii="Times New Roman" w:hAnsi="Times New Roman" w:cs="Times New Roman"/>
          <w:sz w:val="28"/>
          <w:szCs w:val="28"/>
        </w:rPr>
      </w:pPr>
    </w:p>
    <w:p w:rsidR="003B04EB" w:rsidRPr="00DB06F3" w:rsidRDefault="00141971" w:rsidP="00DB06F3">
      <w:pPr>
        <w:spacing w:after="0" w:line="360" w:lineRule="auto"/>
        <w:jc w:val="center"/>
        <w:rPr>
          <w:rFonts w:ascii="Times New Roman" w:eastAsia="Times New Roman" w:hAnsi="Times New Roman" w:cs="Times New Roman"/>
          <w:b/>
          <w:caps/>
          <w:sz w:val="28"/>
          <w:szCs w:val="28"/>
          <w:lang w:eastAsia="ru-RU"/>
        </w:rPr>
      </w:pPr>
      <w:r w:rsidRPr="00DB06F3">
        <w:rPr>
          <w:rFonts w:ascii="Times New Roman" w:eastAsia="Times New Roman" w:hAnsi="Times New Roman" w:cs="Times New Roman"/>
          <w:b/>
          <w:caps/>
          <w:sz w:val="28"/>
          <w:szCs w:val="28"/>
          <w:lang w:eastAsia="ru-RU"/>
        </w:rPr>
        <w:t xml:space="preserve">Сущность и </w:t>
      </w:r>
      <w:r w:rsidR="003B04EB" w:rsidRPr="00DB06F3">
        <w:rPr>
          <w:rFonts w:ascii="Times New Roman" w:eastAsia="Times New Roman" w:hAnsi="Times New Roman" w:cs="Times New Roman"/>
          <w:b/>
          <w:caps/>
          <w:sz w:val="28"/>
          <w:szCs w:val="28"/>
          <w:lang w:eastAsia="ru-RU"/>
        </w:rPr>
        <w:t>Формы государственно-частного партне</w:t>
      </w:r>
      <w:r w:rsidR="003B04EB" w:rsidRPr="00DB06F3">
        <w:rPr>
          <w:rFonts w:ascii="Times New Roman" w:eastAsia="Times New Roman" w:hAnsi="Times New Roman" w:cs="Times New Roman"/>
          <w:b/>
          <w:caps/>
          <w:sz w:val="28"/>
          <w:szCs w:val="28"/>
          <w:lang w:eastAsia="ru-RU"/>
        </w:rPr>
        <w:t>р</w:t>
      </w:r>
      <w:r w:rsidR="003B04EB" w:rsidRPr="00DB06F3">
        <w:rPr>
          <w:rFonts w:ascii="Times New Roman" w:eastAsia="Times New Roman" w:hAnsi="Times New Roman" w:cs="Times New Roman"/>
          <w:b/>
          <w:caps/>
          <w:sz w:val="28"/>
          <w:szCs w:val="28"/>
          <w:lang w:eastAsia="ru-RU"/>
        </w:rPr>
        <w:t xml:space="preserve">ства </w:t>
      </w:r>
    </w:p>
    <w:p w:rsidR="003B04EB" w:rsidRPr="00DB06F3" w:rsidRDefault="00141971" w:rsidP="00DB06F3">
      <w:pPr>
        <w:spacing w:after="0" w:line="360" w:lineRule="auto"/>
        <w:jc w:val="center"/>
        <w:rPr>
          <w:rFonts w:ascii="Times New Roman" w:hAnsi="Times New Roman" w:cs="Times New Roman"/>
          <w:b/>
          <w:sz w:val="28"/>
          <w:szCs w:val="28"/>
          <w:lang w:val="en-US"/>
        </w:rPr>
      </w:pPr>
      <w:r w:rsidRPr="00DB06F3">
        <w:rPr>
          <w:rFonts w:ascii="Times New Roman" w:hAnsi="Times New Roman" w:cs="Times New Roman"/>
          <w:b/>
          <w:sz w:val="28"/>
          <w:szCs w:val="28"/>
          <w:lang w:val="en-US"/>
        </w:rPr>
        <w:t xml:space="preserve">THE NATURE AND </w:t>
      </w:r>
      <w:r w:rsidR="003B04EB" w:rsidRPr="00DB06F3">
        <w:rPr>
          <w:rFonts w:ascii="Times New Roman" w:hAnsi="Times New Roman" w:cs="Times New Roman"/>
          <w:b/>
          <w:sz w:val="28"/>
          <w:szCs w:val="28"/>
          <w:lang w:val="en-US"/>
        </w:rPr>
        <w:t xml:space="preserve">FORMS OF PUBLIC-PRIVATE PARTNERSHIPS </w:t>
      </w:r>
    </w:p>
    <w:p w:rsidR="00667CCF" w:rsidRPr="00DB06F3" w:rsidRDefault="00A73604" w:rsidP="00DB06F3">
      <w:pPr>
        <w:spacing w:after="0" w:line="360" w:lineRule="auto"/>
        <w:jc w:val="center"/>
        <w:rPr>
          <w:rFonts w:ascii="Times New Roman" w:hAnsi="Times New Roman" w:cs="Times New Roman"/>
          <w:sz w:val="28"/>
          <w:szCs w:val="28"/>
        </w:rPr>
      </w:pPr>
      <w:r w:rsidRPr="00DB06F3">
        <w:rPr>
          <w:rFonts w:ascii="Times New Roman" w:hAnsi="Times New Roman" w:cs="Times New Roman"/>
          <w:b/>
          <w:sz w:val="28"/>
          <w:szCs w:val="28"/>
        </w:rPr>
        <w:t>Аннотация</w:t>
      </w:r>
    </w:p>
    <w:p w:rsidR="003A056C" w:rsidRPr="00DB06F3" w:rsidRDefault="00A73604" w:rsidP="00DB06F3">
      <w:pPr>
        <w:spacing w:after="0" w:line="360" w:lineRule="auto"/>
        <w:ind w:firstLine="709"/>
        <w:jc w:val="both"/>
        <w:rPr>
          <w:rFonts w:ascii="Times New Roman" w:hAnsi="Times New Roman" w:cs="Times New Roman"/>
          <w:color w:val="000000"/>
          <w:sz w:val="28"/>
          <w:szCs w:val="28"/>
          <w:shd w:val="clear" w:color="auto" w:fill="FFFFFF"/>
        </w:rPr>
      </w:pPr>
      <w:r w:rsidRPr="00DB06F3">
        <w:rPr>
          <w:rFonts w:ascii="Times New Roman" w:hAnsi="Times New Roman" w:cs="Times New Roman"/>
          <w:sz w:val="28"/>
          <w:szCs w:val="28"/>
        </w:rPr>
        <w:t xml:space="preserve">В статье </w:t>
      </w:r>
      <w:r w:rsidR="008F5F2E" w:rsidRPr="00DB06F3">
        <w:rPr>
          <w:rFonts w:ascii="Times New Roman" w:hAnsi="Times New Roman" w:cs="Times New Roman"/>
          <w:sz w:val="28"/>
          <w:szCs w:val="28"/>
        </w:rPr>
        <w:t>проводится обзор теоретических разработок в области госуда</w:t>
      </w:r>
      <w:r w:rsidR="008F5F2E" w:rsidRPr="00DB06F3">
        <w:rPr>
          <w:rFonts w:ascii="Times New Roman" w:hAnsi="Times New Roman" w:cs="Times New Roman"/>
          <w:sz w:val="28"/>
          <w:szCs w:val="28"/>
        </w:rPr>
        <w:t>р</w:t>
      </w:r>
      <w:r w:rsidR="008F5F2E" w:rsidRPr="00DB06F3">
        <w:rPr>
          <w:rFonts w:ascii="Times New Roman" w:hAnsi="Times New Roman" w:cs="Times New Roman"/>
          <w:sz w:val="28"/>
          <w:szCs w:val="28"/>
        </w:rPr>
        <w:t xml:space="preserve">ственно-частного партнерства, </w:t>
      </w:r>
      <w:r w:rsidR="00141971" w:rsidRPr="00DB06F3">
        <w:rPr>
          <w:rFonts w:ascii="Times New Roman" w:hAnsi="Times New Roman" w:cs="Times New Roman"/>
          <w:sz w:val="28"/>
          <w:szCs w:val="28"/>
        </w:rPr>
        <w:t xml:space="preserve">с целью конкретизации </w:t>
      </w:r>
      <w:r w:rsidR="008F5F2E" w:rsidRPr="00DB06F3">
        <w:rPr>
          <w:rFonts w:ascii="Times New Roman" w:hAnsi="Times New Roman" w:cs="Times New Roman"/>
          <w:sz w:val="28"/>
          <w:szCs w:val="28"/>
        </w:rPr>
        <w:t xml:space="preserve">его </w:t>
      </w:r>
      <w:r w:rsidR="00141971" w:rsidRPr="00DB06F3">
        <w:rPr>
          <w:rFonts w:ascii="Times New Roman" w:hAnsi="Times New Roman" w:cs="Times New Roman"/>
          <w:sz w:val="28"/>
          <w:szCs w:val="28"/>
        </w:rPr>
        <w:t>сущности и соста</w:t>
      </w:r>
      <w:r w:rsidR="00141971" w:rsidRPr="00DB06F3">
        <w:rPr>
          <w:rFonts w:ascii="Times New Roman" w:hAnsi="Times New Roman" w:cs="Times New Roman"/>
          <w:sz w:val="28"/>
          <w:szCs w:val="28"/>
        </w:rPr>
        <w:t>в</w:t>
      </w:r>
      <w:r w:rsidR="00141971" w:rsidRPr="00DB06F3">
        <w:rPr>
          <w:rFonts w:ascii="Times New Roman" w:hAnsi="Times New Roman" w:cs="Times New Roman"/>
          <w:sz w:val="28"/>
          <w:szCs w:val="28"/>
        </w:rPr>
        <w:t>ления классифи</w:t>
      </w:r>
      <w:r w:rsidR="008F5F2E" w:rsidRPr="00DB06F3">
        <w:rPr>
          <w:rFonts w:ascii="Times New Roman" w:hAnsi="Times New Roman" w:cs="Times New Roman"/>
          <w:sz w:val="28"/>
          <w:szCs w:val="28"/>
        </w:rPr>
        <w:t>кации типовых</w:t>
      </w:r>
      <w:r w:rsidR="003A056C" w:rsidRPr="00DB06F3">
        <w:rPr>
          <w:rFonts w:ascii="Times New Roman" w:hAnsi="Times New Roman" w:cs="Times New Roman"/>
          <w:sz w:val="28"/>
          <w:szCs w:val="28"/>
        </w:rPr>
        <w:t xml:space="preserve"> форм.</w:t>
      </w:r>
      <w:r w:rsidRPr="00DB06F3">
        <w:rPr>
          <w:rFonts w:ascii="Times New Roman" w:hAnsi="Times New Roman" w:cs="Times New Roman"/>
          <w:sz w:val="28"/>
          <w:szCs w:val="28"/>
        </w:rPr>
        <w:t xml:space="preserve"> </w:t>
      </w:r>
      <w:r w:rsidR="003A056C" w:rsidRPr="00DB06F3">
        <w:rPr>
          <w:rFonts w:ascii="Times New Roman" w:hAnsi="Times New Roman" w:cs="Times New Roman"/>
          <w:color w:val="000000"/>
          <w:sz w:val="28"/>
          <w:szCs w:val="28"/>
          <w:shd w:val="clear" w:color="auto" w:fill="FFFFFF"/>
        </w:rPr>
        <w:t>Классификация форм государственно-частного партнерства помогает упорядочить процессы взаимодействия учас</w:t>
      </w:r>
      <w:r w:rsidR="003A056C" w:rsidRPr="00DB06F3">
        <w:rPr>
          <w:rFonts w:ascii="Times New Roman" w:hAnsi="Times New Roman" w:cs="Times New Roman"/>
          <w:color w:val="000000"/>
          <w:sz w:val="28"/>
          <w:szCs w:val="28"/>
          <w:shd w:val="clear" w:color="auto" w:fill="FFFFFF"/>
        </w:rPr>
        <w:t>т</w:t>
      </w:r>
      <w:r w:rsidR="003A056C" w:rsidRPr="00DB06F3">
        <w:rPr>
          <w:rFonts w:ascii="Times New Roman" w:hAnsi="Times New Roman" w:cs="Times New Roman"/>
          <w:color w:val="000000"/>
          <w:sz w:val="28"/>
          <w:szCs w:val="28"/>
          <w:shd w:val="clear" w:color="auto" w:fill="FFFFFF"/>
        </w:rPr>
        <w:t>ников соглашений, а так же определить роль и место каждой стороны в данных процессах.</w:t>
      </w:r>
    </w:p>
    <w:p w:rsidR="002C7180" w:rsidRPr="00DB06F3" w:rsidRDefault="002C7180" w:rsidP="00DB06F3">
      <w:pPr>
        <w:spacing w:after="0" w:line="360" w:lineRule="auto"/>
        <w:jc w:val="center"/>
        <w:rPr>
          <w:rFonts w:ascii="Times New Roman" w:hAnsi="Times New Roman" w:cs="Times New Roman"/>
          <w:b/>
          <w:sz w:val="28"/>
          <w:szCs w:val="28"/>
          <w:lang w:val="en-US"/>
        </w:rPr>
      </w:pPr>
      <w:r w:rsidRPr="00DB06F3">
        <w:rPr>
          <w:rFonts w:ascii="Times New Roman" w:hAnsi="Times New Roman" w:cs="Times New Roman"/>
          <w:b/>
          <w:sz w:val="28"/>
          <w:szCs w:val="28"/>
          <w:lang w:val="en-US"/>
        </w:rPr>
        <w:t>Annotation</w:t>
      </w:r>
    </w:p>
    <w:p w:rsidR="003A056C" w:rsidRPr="00DB06F3" w:rsidRDefault="003A056C" w:rsidP="00DB06F3">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DB06F3">
        <w:rPr>
          <w:rFonts w:ascii="Times New Roman" w:hAnsi="Times New Roman" w:cs="Times New Roman"/>
          <w:sz w:val="28"/>
          <w:szCs w:val="28"/>
          <w:lang w:val="en-US"/>
        </w:rPr>
        <w:t>The article provides a review of theoretical developments in the field of public-private partnership, in order to specify its nature and composition of the classification of standard forms. The classification of public-private partnership forms helps to streamline the processes of interaction between the parties to the agreements, as well as to determine the role and place of each party in these processes.</w:t>
      </w:r>
    </w:p>
    <w:p w:rsidR="007E2CBD" w:rsidRPr="00DB06F3" w:rsidRDefault="00A73604" w:rsidP="00DB06F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B06F3">
        <w:rPr>
          <w:rFonts w:ascii="Times New Roman" w:eastAsia="Times New Roman" w:hAnsi="Times New Roman" w:cs="Times New Roman"/>
          <w:b/>
          <w:sz w:val="28"/>
          <w:szCs w:val="28"/>
          <w:lang w:eastAsia="ru-RU"/>
        </w:rPr>
        <w:t>Ключевые слова</w:t>
      </w:r>
      <w:r w:rsidRPr="00DB06F3">
        <w:rPr>
          <w:rFonts w:ascii="Times New Roman" w:eastAsia="Times New Roman" w:hAnsi="Times New Roman" w:cs="Times New Roman"/>
          <w:sz w:val="28"/>
          <w:szCs w:val="28"/>
          <w:lang w:eastAsia="ru-RU"/>
        </w:rPr>
        <w:t>:</w:t>
      </w:r>
    </w:p>
    <w:p w:rsidR="00667CCF" w:rsidRPr="00DB06F3" w:rsidRDefault="002C7180" w:rsidP="00DB06F3">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DB06F3">
        <w:rPr>
          <w:rFonts w:ascii="Times New Roman" w:eastAsia="Calibri" w:hAnsi="Times New Roman" w:cs="Times New Roman"/>
          <w:sz w:val="28"/>
          <w:szCs w:val="28"/>
        </w:rPr>
        <w:t>Г</w:t>
      </w:r>
      <w:r w:rsidR="00A73604" w:rsidRPr="00DB06F3">
        <w:rPr>
          <w:rFonts w:ascii="Times New Roman" w:eastAsia="Calibri" w:hAnsi="Times New Roman" w:cs="Times New Roman"/>
          <w:sz w:val="28"/>
          <w:szCs w:val="28"/>
        </w:rPr>
        <w:t xml:space="preserve">осударственно-частное партнерство, </w:t>
      </w:r>
      <w:r w:rsidR="003B04EB" w:rsidRPr="00DB06F3">
        <w:rPr>
          <w:rFonts w:ascii="Times New Roman" w:eastAsia="Calibri" w:hAnsi="Times New Roman" w:cs="Times New Roman"/>
          <w:sz w:val="28"/>
          <w:szCs w:val="28"/>
        </w:rPr>
        <w:t xml:space="preserve">формы ГЧП, государственные контракты, концессионное соглашение, </w:t>
      </w:r>
      <w:proofErr w:type="spellStart"/>
      <w:r w:rsidR="003B04EB" w:rsidRPr="00DB06F3">
        <w:rPr>
          <w:rFonts w:ascii="Times New Roman" w:eastAsia="Calibri" w:hAnsi="Times New Roman" w:cs="Times New Roman"/>
          <w:sz w:val="28"/>
          <w:szCs w:val="28"/>
        </w:rPr>
        <w:t>софинансирование</w:t>
      </w:r>
      <w:proofErr w:type="spellEnd"/>
    </w:p>
    <w:p w:rsidR="002C7180" w:rsidRPr="00DB06F3" w:rsidRDefault="002C7180" w:rsidP="00DB06F3">
      <w:pPr>
        <w:spacing w:after="0" w:line="360" w:lineRule="auto"/>
        <w:jc w:val="center"/>
        <w:rPr>
          <w:rFonts w:ascii="Times New Roman" w:hAnsi="Times New Roman" w:cs="Times New Roman"/>
          <w:b/>
          <w:sz w:val="28"/>
          <w:szCs w:val="28"/>
          <w:lang w:val="en-US"/>
        </w:rPr>
      </w:pPr>
      <w:r w:rsidRPr="00DB06F3">
        <w:rPr>
          <w:rFonts w:ascii="Times New Roman" w:hAnsi="Times New Roman" w:cs="Times New Roman"/>
          <w:b/>
          <w:sz w:val="28"/>
          <w:szCs w:val="28"/>
          <w:lang w:val="en-US"/>
        </w:rPr>
        <w:t>Keyword:</w:t>
      </w:r>
    </w:p>
    <w:p w:rsidR="00C73E5C" w:rsidRPr="00DB06F3" w:rsidRDefault="003B04EB" w:rsidP="00DB06F3">
      <w:pPr>
        <w:spacing w:after="0" w:line="360" w:lineRule="auto"/>
        <w:jc w:val="center"/>
        <w:rPr>
          <w:rFonts w:ascii="Times New Roman" w:hAnsi="Times New Roman" w:cs="Times New Roman"/>
          <w:sz w:val="28"/>
          <w:szCs w:val="28"/>
          <w:lang w:val="en-US"/>
        </w:rPr>
      </w:pPr>
      <w:r w:rsidRPr="00DB06F3">
        <w:rPr>
          <w:rFonts w:ascii="Times New Roman" w:hAnsi="Times New Roman" w:cs="Times New Roman"/>
          <w:sz w:val="28"/>
          <w:szCs w:val="28"/>
          <w:lang w:val="en-US"/>
        </w:rPr>
        <w:t>Public-private partnership, PPP forms, government contracts, concession agreement, co-financing</w:t>
      </w:r>
    </w:p>
    <w:p w:rsidR="003A056C" w:rsidRPr="00DB06F3" w:rsidRDefault="00237743"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lastRenderedPageBreak/>
        <w:t>Последние годы набирает популярность такая форма взаимодействия го</w:t>
      </w:r>
      <w:r w:rsidRPr="00DB06F3">
        <w:rPr>
          <w:rFonts w:ascii="Times New Roman" w:eastAsia="Times New Roman" w:hAnsi="Times New Roman" w:cs="Times New Roman"/>
          <w:sz w:val="28"/>
          <w:szCs w:val="28"/>
          <w:lang w:eastAsia="ru-RU"/>
        </w:rPr>
        <w:t>с</w:t>
      </w:r>
      <w:r w:rsidRPr="00DB06F3">
        <w:rPr>
          <w:rFonts w:ascii="Times New Roman" w:eastAsia="Times New Roman" w:hAnsi="Times New Roman" w:cs="Times New Roman"/>
          <w:sz w:val="28"/>
          <w:szCs w:val="28"/>
          <w:lang w:eastAsia="ru-RU"/>
        </w:rPr>
        <w:t xml:space="preserve">ударства и </w:t>
      </w:r>
      <w:proofErr w:type="gramStart"/>
      <w:r w:rsidRPr="00DB06F3">
        <w:rPr>
          <w:rFonts w:ascii="Times New Roman" w:eastAsia="Times New Roman" w:hAnsi="Times New Roman" w:cs="Times New Roman"/>
          <w:sz w:val="28"/>
          <w:szCs w:val="28"/>
          <w:lang w:eastAsia="ru-RU"/>
        </w:rPr>
        <w:t>бизнес-структур</w:t>
      </w:r>
      <w:proofErr w:type="gramEnd"/>
      <w:r w:rsidRPr="00DB06F3">
        <w:rPr>
          <w:rFonts w:ascii="Times New Roman" w:eastAsia="Times New Roman" w:hAnsi="Times New Roman" w:cs="Times New Roman"/>
          <w:sz w:val="28"/>
          <w:szCs w:val="28"/>
          <w:lang w:eastAsia="ru-RU"/>
        </w:rPr>
        <w:t>, как государственно-частное партнерство</w:t>
      </w:r>
      <w:r w:rsidR="00E05C5D" w:rsidRPr="00DB06F3">
        <w:rPr>
          <w:rFonts w:ascii="Times New Roman" w:eastAsia="Times New Roman" w:hAnsi="Times New Roman" w:cs="Times New Roman"/>
          <w:sz w:val="28"/>
          <w:szCs w:val="28"/>
          <w:lang w:eastAsia="ru-RU"/>
        </w:rPr>
        <w:t xml:space="preserve"> (ГЧП)</w:t>
      </w:r>
      <w:r w:rsidRPr="00DB06F3">
        <w:rPr>
          <w:rFonts w:ascii="Times New Roman" w:eastAsia="Times New Roman" w:hAnsi="Times New Roman" w:cs="Times New Roman"/>
          <w:sz w:val="28"/>
          <w:szCs w:val="28"/>
          <w:lang w:eastAsia="ru-RU"/>
        </w:rPr>
        <w:t>. Чтобы понять сущность данного явления, обратимся к различным источникам.</w:t>
      </w:r>
    </w:p>
    <w:p w:rsidR="00141971" w:rsidRPr="00DB06F3" w:rsidRDefault="00237743" w:rsidP="00DB06F3">
      <w:pPr>
        <w:shd w:val="clear" w:color="auto" w:fill="FFFFFF"/>
        <w:spacing w:after="0" w:line="360" w:lineRule="auto"/>
        <w:ind w:firstLine="709"/>
        <w:jc w:val="both"/>
        <w:rPr>
          <w:rFonts w:ascii="Times New Roman" w:hAnsi="Times New Roman" w:cs="Times New Roman"/>
          <w:sz w:val="28"/>
          <w:szCs w:val="28"/>
          <w:shd w:val="clear" w:color="auto" w:fill="FFFFFF"/>
        </w:rPr>
      </w:pPr>
      <w:proofErr w:type="gramStart"/>
      <w:r w:rsidRPr="00DB06F3">
        <w:rPr>
          <w:rFonts w:ascii="Times New Roman" w:eastAsia="Times New Roman" w:hAnsi="Times New Roman" w:cs="Times New Roman"/>
          <w:sz w:val="28"/>
          <w:szCs w:val="28"/>
          <w:lang w:eastAsia="ru-RU"/>
        </w:rPr>
        <w:t>Так, например, в российском научном журнале «Экономика и управл</w:t>
      </w:r>
      <w:r w:rsidRPr="00DB06F3">
        <w:rPr>
          <w:rFonts w:ascii="Times New Roman" w:eastAsia="Times New Roman" w:hAnsi="Times New Roman" w:cs="Times New Roman"/>
          <w:sz w:val="28"/>
          <w:szCs w:val="28"/>
          <w:lang w:eastAsia="ru-RU"/>
        </w:rPr>
        <w:t>е</w:t>
      </w:r>
      <w:r w:rsidRPr="00DB06F3">
        <w:rPr>
          <w:rFonts w:ascii="Times New Roman" w:eastAsia="Times New Roman" w:hAnsi="Times New Roman" w:cs="Times New Roman"/>
          <w:sz w:val="28"/>
          <w:szCs w:val="28"/>
          <w:lang w:eastAsia="ru-RU"/>
        </w:rPr>
        <w:t>ние» в статье К.А. Антоновой «Государственно-частное партнерство: совр</w:t>
      </w:r>
      <w:r w:rsidRPr="00DB06F3">
        <w:rPr>
          <w:rFonts w:ascii="Times New Roman" w:eastAsia="Times New Roman" w:hAnsi="Times New Roman" w:cs="Times New Roman"/>
          <w:sz w:val="28"/>
          <w:szCs w:val="28"/>
          <w:lang w:eastAsia="ru-RU"/>
        </w:rPr>
        <w:t>е</w:t>
      </w:r>
      <w:r w:rsidRPr="00DB06F3">
        <w:rPr>
          <w:rFonts w:ascii="Times New Roman" w:eastAsia="Times New Roman" w:hAnsi="Times New Roman" w:cs="Times New Roman"/>
          <w:sz w:val="28"/>
          <w:szCs w:val="28"/>
          <w:lang w:eastAsia="ru-RU"/>
        </w:rPr>
        <w:t xml:space="preserve">менные подходы» </w:t>
      </w:r>
      <w:r w:rsidR="00141971" w:rsidRPr="00DB06F3">
        <w:rPr>
          <w:rFonts w:ascii="Times New Roman" w:eastAsia="Times New Roman" w:hAnsi="Times New Roman" w:cs="Times New Roman"/>
          <w:sz w:val="28"/>
          <w:szCs w:val="28"/>
          <w:lang w:eastAsia="ru-RU"/>
        </w:rPr>
        <w:t>г</w:t>
      </w:r>
      <w:r w:rsidR="00141971" w:rsidRPr="00DB06F3">
        <w:rPr>
          <w:rFonts w:ascii="Times New Roman" w:hAnsi="Times New Roman" w:cs="Times New Roman"/>
          <w:bCs/>
          <w:sz w:val="28"/>
          <w:szCs w:val="28"/>
          <w:shd w:val="clear" w:color="auto" w:fill="FFFFFF"/>
        </w:rPr>
        <w:t>осударственно-частное партнерство</w:t>
      </w:r>
      <w:r w:rsidR="00141971" w:rsidRPr="00DB06F3">
        <w:rPr>
          <w:rStyle w:val="apple-converted-space"/>
          <w:rFonts w:ascii="Times New Roman" w:hAnsi="Times New Roman" w:cs="Times New Roman"/>
          <w:sz w:val="28"/>
          <w:szCs w:val="28"/>
          <w:shd w:val="clear" w:color="auto" w:fill="FFFFFF"/>
        </w:rPr>
        <w:t xml:space="preserve"> </w:t>
      </w:r>
      <w:r w:rsidRPr="00DB06F3">
        <w:rPr>
          <w:rFonts w:ascii="Times New Roman" w:hAnsi="Times New Roman" w:cs="Times New Roman"/>
          <w:sz w:val="28"/>
          <w:szCs w:val="28"/>
          <w:shd w:val="clear" w:color="auto" w:fill="FFFFFF"/>
        </w:rPr>
        <w:t>определяется как</w:t>
      </w:r>
      <w:r w:rsidR="00141971" w:rsidRPr="00DB06F3">
        <w:rPr>
          <w:rFonts w:ascii="Times New Roman" w:hAnsi="Times New Roman" w:cs="Times New Roman"/>
          <w:sz w:val="28"/>
          <w:szCs w:val="28"/>
          <w:shd w:val="clear" w:color="auto" w:fill="FFFFFF"/>
        </w:rPr>
        <w:t xml:space="preserve"> </w:t>
      </w:r>
      <w:r w:rsidRPr="00DB06F3">
        <w:rPr>
          <w:rFonts w:ascii="Times New Roman" w:hAnsi="Times New Roman" w:cs="Times New Roman"/>
          <w:sz w:val="28"/>
          <w:szCs w:val="28"/>
          <w:shd w:val="clear" w:color="auto" w:fill="FFFFFF"/>
        </w:rPr>
        <w:t>«</w:t>
      </w:r>
      <w:r w:rsidR="00141971" w:rsidRPr="00DB06F3">
        <w:rPr>
          <w:rFonts w:ascii="Times New Roman" w:hAnsi="Times New Roman" w:cs="Times New Roman"/>
          <w:sz w:val="28"/>
          <w:szCs w:val="28"/>
          <w:shd w:val="clear" w:color="auto" w:fill="FFFFFF"/>
        </w:rPr>
        <w:t>вз</w:t>
      </w:r>
      <w:r w:rsidR="00141971" w:rsidRPr="00DB06F3">
        <w:rPr>
          <w:rFonts w:ascii="Times New Roman" w:hAnsi="Times New Roman" w:cs="Times New Roman"/>
          <w:sz w:val="28"/>
          <w:szCs w:val="28"/>
          <w:shd w:val="clear" w:color="auto" w:fill="FFFFFF"/>
        </w:rPr>
        <w:t>а</w:t>
      </w:r>
      <w:r w:rsidR="00141971" w:rsidRPr="00DB06F3">
        <w:rPr>
          <w:rFonts w:ascii="Times New Roman" w:hAnsi="Times New Roman" w:cs="Times New Roman"/>
          <w:sz w:val="28"/>
          <w:szCs w:val="28"/>
          <w:shd w:val="clear" w:color="auto" w:fill="FFFFFF"/>
        </w:rPr>
        <w:t>имодействие государственного и частного секторов, предусматривающее по</w:t>
      </w:r>
      <w:r w:rsidR="00141971" w:rsidRPr="00DB06F3">
        <w:rPr>
          <w:rFonts w:ascii="Times New Roman" w:hAnsi="Times New Roman" w:cs="Times New Roman"/>
          <w:sz w:val="28"/>
          <w:szCs w:val="28"/>
          <w:shd w:val="clear" w:color="auto" w:fill="FFFFFF"/>
        </w:rPr>
        <w:t>л</w:t>
      </w:r>
      <w:r w:rsidR="00141971" w:rsidRPr="00DB06F3">
        <w:rPr>
          <w:rFonts w:ascii="Times New Roman" w:hAnsi="Times New Roman" w:cs="Times New Roman"/>
          <w:sz w:val="28"/>
          <w:szCs w:val="28"/>
          <w:shd w:val="clear" w:color="auto" w:fill="FFFFFF"/>
        </w:rPr>
        <w:t>ную или частичную передачу субъектам частного сектора ответственности за оказание услуг, традиционно относящихся к сфере ответственности госуда</w:t>
      </w:r>
      <w:r w:rsidR="00141971" w:rsidRPr="00DB06F3">
        <w:rPr>
          <w:rFonts w:ascii="Times New Roman" w:hAnsi="Times New Roman" w:cs="Times New Roman"/>
          <w:sz w:val="28"/>
          <w:szCs w:val="28"/>
          <w:shd w:val="clear" w:color="auto" w:fill="FFFFFF"/>
        </w:rPr>
        <w:t>р</w:t>
      </w:r>
      <w:r w:rsidR="00141971" w:rsidRPr="00DB06F3">
        <w:rPr>
          <w:rFonts w:ascii="Times New Roman" w:hAnsi="Times New Roman" w:cs="Times New Roman"/>
          <w:sz w:val="28"/>
          <w:szCs w:val="28"/>
          <w:shd w:val="clear" w:color="auto" w:fill="FFFFFF"/>
        </w:rPr>
        <w:t>ственного сектора, на условиях адекватного распределения между его участн</w:t>
      </w:r>
      <w:r w:rsidR="00141971" w:rsidRPr="00DB06F3">
        <w:rPr>
          <w:rFonts w:ascii="Times New Roman" w:hAnsi="Times New Roman" w:cs="Times New Roman"/>
          <w:sz w:val="28"/>
          <w:szCs w:val="28"/>
          <w:shd w:val="clear" w:color="auto" w:fill="FFFFFF"/>
        </w:rPr>
        <w:t>и</w:t>
      </w:r>
      <w:r w:rsidR="00141971" w:rsidRPr="00DB06F3">
        <w:rPr>
          <w:rFonts w:ascii="Times New Roman" w:hAnsi="Times New Roman" w:cs="Times New Roman"/>
          <w:sz w:val="28"/>
          <w:szCs w:val="28"/>
          <w:shd w:val="clear" w:color="auto" w:fill="FFFFFF"/>
        </w:rPr>
        <w:t>ками рисков, ответственности и выгод, а также при</w:t>
      </w:r>
      <w:proofErr w:type="gramEnd"/>
      <w:r w:rsidR="00141971" w:rsidRPr="00DB06F3">
        <w:rPr>
          <w:rFonts w:ascii="Times New Roman" w:hAnsi="Times New Roman" w:cs="Times New Roman"/>
          <w:sz w:val="28"/>
          <w:szCs w:val="28"/>
          <w:shd w:val="clear" w:color="auto" w:fill="FFFFFF"/>
        </w:rPr>
        <w:t xml:space="preserve"> </w:t>
      </w:r>
      <w:proofErr w:type="gramStart"/>
      <w:r w:rsidR="00141971" w:rsidRPr="00DB06F3">
        <w:rPr>
          <w:rFonts w:ascii="Times New Roman" w:hAnsi="Times New Roman" w:cs="Times New Roman"/>
          <w:sz w:val="28"/>
          <w:szCs w:val="28"/>
          <w:shd w:val="clear" w:color="auto" w:fill="FFFFFF"/>
        </w:rPr>
        <w:t>сохранении</w:t>
      </w:r>
      <w:proofErr w:type="gramEnd"/>
      <w:r w:rsidR="00141971" w:rsidRPr="00DB06F3">
        <w:rPr>
          <w:rFonts w:ascii="Times New Roman" w:hAnsi="Times New Roman" w:cs="Times New Roman"/>
          <w:sz w:val="28"/>
          <w:szCs w:val="28"/>
          <w:shd w:val="clear" w:color="auto" w:fill="FFFFFF"/>
        </w:rPr>
        <w:t xml:space="preserve"> контроля со стороны государства</w:t>
      </w:r>
      <w:r w:rsidRPr="00DB06F3">
        <w:rPr>
          <w:rFonts w:ascii="Times New Roman" w:hAnsi="Times New Roman" w:cs="Times New Roman"/>
          <w:sz w:val="28"/>
          <w:szCs w:val="28"/>
          <w:shd w:val="clear" w:color="auto" w:fill="FFFFFF"/>
        </w:rPr>
        <w:t>»</w:t>
      </w:r>
      <w:r w:rsidR="00141971" w:rsidRPr="00DB06F3">
        <w:rPr>
          <w:rFonts w:ascii="Times New Roman" w:hAnsi="Times New Roman" w:cs="Times New Roman"/>
          <w:sz w:val="28"/>
          <w:szCs w:val="28"/>
          <w:shd w:val="clear" w:color="auto" w:fill="FFFFFF"/>
        </w:rPr>
        <w:t xml:space="preserve"> </w:t>
      </w:r>
      <w:r w:rsidR="008E0F25" w:rsidRPr="00DB06F3">
        <w:rPr>
          <w:rFonts w:ascii="Times New Roman" w:hAnsi="Times New Roman" w:cs="Times New Roman"/>
          <w:sz w:val="28"/>
          <w:szCs w:val="28"/>
          <w:shd w:val="clear" w:color="auto" w:fill="FFFFFF"/>
        </w:rPr>
        <w:t>[1</w:t>
      </w:r>
      <w:r w:rsidR="00141971" w:rsidRPr="00DB06F3">
        <w:rPr>
          <w:rFonts w:ascii="Times New Roman" w:hAnsi="Times New Roman" w:cs="Times New Roman"/>
          <w:sz w:val="28"/>
          <w:szCs w:val="28"/>
          <w:shd w:val="clear" w:color="auto" w:fill="FFFFFF"/>
        </w:rPr>
        <w:t>, с.49].</w:t>
      </w:r>
    </w:p>
    <w:p w:rsidR="00E05C5D" w:rsidRPr="00DB06F3" w:rsidRDefault="00E05C5D" w:rsidP="00DB06F3">
      <w:pPr>
        <w:shd w:val="clear" w:color="auto" w:fill="FFFFFF"/>
        <w:spacing w:after="0" w:line="360" w:lineRule="auto"/>
        <w:ind w:firstLine="709"/>
        <w:jc w:val="both"/>
        <w:rPr>
          <w:rFonts w:ascii="Times New Roman" w:hAnsi="Times New Roman" w:cs="Times New Roman"/>
          <w:sz w:val="28"/>
          <w:szCs w:val="28"/>
          <w:shd w:val="clear" w:color="auto" w:fill="FFFFFF"/>
        </w:rPr>
      </w:pPr>
      <w:r w:rsidRPr="00DB06F3">
        <w:rPr>
          <w:rFonts w:ascii="Times New Roman" w:hAnsi="Times New Roman" w:cs="Times New Roman"/>
          <w:sz w:val="28"/>
          <w:szCs w:val="28"/>
        </w:rPr>
        <w:t xml:space="preserve">Н.Г. </w:t>
      </w:r>
      <w:proofErr w:type="spellStart"/>
      <w:r w:rsidRPr="00DB06F3">
        <w:rPr>
          <w:rFonts w:ascii="Times New Roman" w:hAnsi="Times New Roman" w:cs="Times New Roman"/>
          <w:sz w:val="28"/>
          <w:szCs w:val="28"/>
        </w:rPr>
        <w:t>Мелькумова</w:t>
      </w:r>
      <w:proofErr w:type="spellEnd"/>
      <w:r w:rsidRPr="00DB06F3">
        <w:rPr>
          <w:rFonts w:ascii="Times New Roman" w:hAnsi="Times New Roman" w:cs="Times New Roman"/>
          <w:sz w:val="28"/>
          <w:szCs w:val="28"/>
        </w:rPr>
        <w:t xml:space="preserve"> в своей статье «Государственно-частное партнерство как фактор формирования </w:t>
      </w:r>
      <w:proofErr w:type="spellStart"/>
      <w:r w:rsidRPr="00DB06F3">
        <w:rPr>
          <w:rFonts w:ascii="Times New Roman" w:hAnsi="Times New Roman" w:cs="Times New Roman"/>
          <w:sz w:val="28"/>
          <w:szCs w:val="28"/>
        </w:rPr>
        <w:t>инновационно</w:t>
      </w:r>
      <w:proofErr w:type="spellEnd"/>
      <w:r w:rsidRPr="00DB06F3">
        <w:rPr>
          <w:rFonts w:ascii="Times New Roman" w:hAnsi="Times New Roman" w:cs="Times New Roman"/>
          <w:sz w:val="28"/>
          <w:szCs w:val="28"/>
        </w:rPr>
        <w:t xml:space="preserve">-ориентированной экономики» пишет, что </w:t>
      </w:r>
      <w:r w:rsidRPr="00DB06F3">
        <w:rPr>
          <w:rStyle w:val="a9"/>
          <w:rFonts w:ascii="Times New Roman" w:hAnsi="Times New Roman" w:cs="Times New Roman"/>
          <w:b w:val="0"/>
          <w:sz w:val="28"/>
          <w:szCs w:val="28"/>
        </w:rPr>
        <w:t>государственно-частное партнерство</w:t>
      </w:r>
      <w:r w:rsidRPr="00DB06F3">
        <w:rPr>
          <w:rFonts w:ascii="Times New Roman" w:hAnsi="Times New Roman" w:cs="Times New Roman"/>
          <w:b/>
          <w:sz w:val="28"/>
          <w:szCs w:val="28"/>
          <w:shd w:val="clear" w:color="auto" w:fill="FFFFFF"/>
        </w:rPr>
        <w:t xml:space="preserve"> </w:t>
      </w:r>
      <w:r w:rsidRPr="00DB06F3">
        <w:rPr>
          <w:rFonts w:ascii="Times New Roman" w:hAnsi="Times New Roman" w:cs="Times New Roman"/>
          <w:sz w:val="28"/>
          <w:szCs w:val="28"/>
          <w:shd w:val="clear" w:color="auto" w:fill="FFFFFF"/>
        </w:rPr>
        <w:t>представляет собой альтернативу</w:t>
      </w:r>
      <w:r w:rsidRPr="00DB06F3">
        <w:rPr>
          <w:rStyle w:val="apple-converted-space"/>
          <w:rFonts w:ascii="Times New Roman" w:hAnsi="Times New Roman" w:cs="Times New Roman"/>
          <w:sz w:val="28"/>
          <w:szCs w:val="28"/>
          <w:shd w:val="clear" w:color="auto" w:fill="FFFFFF"/>
        </w:rPr>
        <w:t xml:space="preserve"> </w:t>
      </w:r>
      <w:hyperlink r:id="rId8" w:tooltip="Приватизация" w:history="1">
        <w:r w:rsidRPr="00DB06F3">
          <w:rPr>
            <w:rStyle w:val="a6"/>
            <w:rFonts w:ascii="Times New Roman" w:hAnsi="Times New Roman"/>
            <w:color w:val="auto"/>
            <w:sz w:val="28"/>
            <w:szCs w:val="28"/>
            <w:u w:val="none"/>
            <w:shd w:val="clear" w:color="auto" w:fill="FFFFFF"/>
          </w:rPr>
          <w:t>приватизации</w:t>
        </w:r>
      </w:hyperlink>
      <w:r w:rsidRPr="00DB06F3">
        <w:rPr>
          <w:rFonts w:ascii="Times New Roman" w:hAnsi="Times New Roman" w:cs="Times New Roman"/>
          <w:sz w:val="28"/>
          <w:szCs w:val="28"/>
        </w:rPr>
        <w:t xml:space="preserve"> </w:t>
      </w:r>
      <w:r w:rsidRPr="00DB06F3">
        <w:rPr>
          <w:rFonts w:ascii="Times New Roman" w:hAnsi="Times New Roman" w:cs="Times New Roman"/>
          <w:sz w:val="28"/>
          <w:szCs w:val="28"/>
          <w:shd w:val="clear" w:color="auto" w:fill="FFFFFF"/>
        </w:rPr>
        <w:t>жизненно важных, имеющих стратегическое значение объектов го</w:t>
      </w:r>
      <w:r w:rsidRPr="00DB06F3">
        <w:rPr>
          <w:rFonts w:ascii="Times New Roman" w:hAnsi="Times New Roman" w:cs="Times New Roman"/>
          <w:sz w:val="28"/>
          <w:szCs w:val="28"/>
          <w:shd w:val="clear" w:color="auto" w:fill="FFFFFF"/>
        </w:rPr>
        <w:t>с</w:t>
      </w:r>
      <w:r w:rsidRPr="00DB06F3">
        <w:rPr>
          <w:rFonts w:ascii="Times New Roman" w:hAnsi="Times New Roman" w:cs="Times New Roman"/>
          <w:sz w:val="28"/>
          <w:szCs w:val="28"/>
          <w:shd w:val="clear" w:color="auto" w:fill="FFFFFF"/>
        </w:rPr>
        <w:t>ударственной собственности.</w:t>
      </w:r>
      <w:r w:rsidRPr="00DB06F3">
        <w:rPr>
          <w:rFonts w:ascii="Times New Roman" w:hAnsi="Times New Roman" w:cs="Times New Roman"/>
          <w:sz w:val="28"/>
          <w:szCs w:val="28"/>
        </w:rPr>
        <w:t xml:space="preserve"> [6, с. 51]</w:t>
      </w:r>
    </w:p>
    <w:p w:rsidR="00141971" w:rsidRPr="00DB06F3" w:rsidRDefault="00237743" w:rsidP="00DB06F3">
      <w:pPr>
        <w:shd w:val="clear" w:color="auto" w:fill="FFFFFF"/>
        <w:spacing w:after="0" w:line="360" w:lineRule="auto"/>
        <w:ind w:firstLine="709"/>
        <w:jc w:val="both"/>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 xml:space="preserve">В журнале «Власть» М.В. </w:t>
      </w:r>
      <w:proofErr w:type="spellStart"/>
      <w:r w:rsidRPr="00DB06F3">
        <w:rPr>
          <w:rFonts w:ascii="Times New Roman" w:hAnsi="Times New Roman" w:cs="Times New Roman"/>
          <w:sz w:val="28"/>
          <w:szCs w:val="28"/>
          <w:shd w:val="clear" w:color="auto" w:fill="FFFFFF"/>
        </w:rPr>
        <w:t>Вилисов</w:t>
      </w:r>
      <w:proofErr w:type="spellEnd"/>
      <w:r w:rsidRPr="00DB06F3">
        <w:rPr>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bCs/>
          <w:sz w:val="28"/>
          <w:szCs w:val="28"/>
          <w:shd w:val="clear" w:color="auto" w:fill="FFFFFF"/>
        </w:rPr>
        <w:t>определяет государственно</w:t>
      </w:r>
      <w:r w:rsidR="00141971" w:rsidRPr="00DB06F3">
        <w:rPr>
          <w:rFonts w:ascii="Times New Roman" w:hAnsi="Times New Roman" w:cs="Times New Roman"/>
          <w:bCs/>
          <w:sz w:val="28"/>
          <w:szCs w:val="28"/>
          <w:shd w:val="clear" w:color="auto" w:fill="FFFFFF"/>
        </w:rPr>
        <w:t>-</w:t>
      </w:r>
      <w:r w:rsidR="00141971" w:rsidRPr="00DB06F3">
        <w:rPr>
          <w:rStyle w:val="w"/>
          <w:rFonts w:ascii="Times New Roman" w:hAnsi="Times New Roman" w:cs="Times New Roman"/>
          <w:bCs/>
          <w:sz w:val="28"/>
          <w:szCs w:val="28"/>
          <w:shd w:val="clear" w:color="auto" w:fill="FFFFFF"/>
        </w:rPr>
        <w:t>частное</w:t>
      </w:r>
      <w:r w:rsidR="00141971" w:rsidRPr="00DB06F3">
        <w:rPr>
          <w:rStyle w:val="apple-converted-space"/>
          <w:rFonts w:ascii="Times New Roman" w:hAnsi="Times New Roman" w:cs="Times New Roman"/>
          <w:bCs/>
          <w:sz w:val="28"/>
          <w:szCs w:val="28"/>
          <w:shd w:val="clear" w:color="auto" w:fill="FFFFFF"/>
        </w:rPr>
        <w:t xml:space="preserve"> </w:t>
      </w:r>
      <w:r w:rsidR="00141971" w:rsidRPr="00DB06F3">
        <w:rPr>
          <w:rStyle w:val="w"/>
          <w:rFonts w:ascii="Times New Roman" w:hAnsi="Times New Roman" w:cs="Times New Roman"/>
          <w:bCs/>
          <w:sz w:val="28"/>
          <w:szCs w:val="28"/>
          <w:shd w:val="clear" w:color="auto" w:fill="FFFFFF"/>
        </w:rPr>
        <w:t>партнёрство</w:t>
      </w:r>
      <w:r w:rsidRPr="00DB06F3">
        <w:rPr>
          <w:rFonts w:ascii="Times New Roman" w:hAnsi="Times New Roman" w:cs="Times New Roman"/>
          <w:sz w:val="28"/>
          <w:szCs w:val="28"/>
          <w:shd w:val="clear" w:color="auto" w:fill="FFFFFF"/>
        </w:rPr>
        <w:t xml:space="preserve"> как </w:t>
      </w:r>
      <w:r w:rsidR="00141971" w:rsidRPr="00DB06F3">
        <w:rPr>
          <w:rStyle w:val="w"/>
          <w:rFonts w:ascii="Times New Roman" w:hAnsi="Times New Roman" w:cs="Times New Roman"/>
          <w:sz w:val="28"/>
          <w:szCs w:val="28"/>
          <w:shd w:val="clear" w:color="auto" w:fill="FFFFFF"/>
        </w:rPr>
        <w:t>совокупность форм средне</w:t>
      </w:r>
      <w:r w:rsidR="00141971" w:rsidRPr="00DB06F3">
        <w:rPr>
          <w:rFonts w:ascii="Times New Roman" w:hAnsi="Times New Roman" w:cs="Times New Roman"/>
          <w:sz w:val="28"/>
          <w:szCs w:val="28"/>
          <w:shd w:val="clear" w:color="auto" w:fill="FFFFFF"/>
        </w:rPr>
        <w:t>-</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и</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долгосрочного</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взаимодействия</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государства</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и</w:t>
      </w:r>
      <w:r w:rsidR="00141971" w:rsidRPr="00DB06F3">
        <w:rPr>
          <w:rStyle w:val="apple-converted-space"/>
          <w:rFonts w:ascii="Times New Roman" w:hAnsi="Times New Roman" w:cs="Times New Roman"/>
          <w:sz w:val="28"/>
          <w:szCs w:val="28"/>
          <w:shd w:val="clear" w:color="auto" w:fill="FFFFFF"/>
        </w:rPr>
        <w:t xml:space="preserve"> </w:t>
      </w:r>
      <w:r w:rsidRPr="00DB06F3">
        <w:rPr>
          <w:rStyle w:val="w"/>
          <w:rFonts w:ascii="Times New Roman" w:hAnsi="Times New Roman" w:cs="Times New Roman"/>
          <w:sz w:val="28"/>
          <w:szCs w:val="28"/>
          <w:shd w:val="clear" w:color="auto" w:fill="FFFFFF"/>
        </w:rPr>
        <w:t>частных структур</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для</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решения</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общественно</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значимых задач</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на</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взаимовыгодных</w:t>
      </w:r>
      <w:r w:rsidR="00141971" w:rsidRPr="00DB06F3">
        <w:rPr>
          <w:rStyle w:val="apple-converted-space"/>
          <w:rFonts w:ascii="Times New Roman" w:hAnsi="Times New Roman" w:cs="Times New Roman"/>
          <w:sz w:val="28"/>
          <w:szCs w:val="28"/>
          <w:shd w:val="clear" w:color="auto" w:fill="FFFFFF"/>
        </w:rPr>
        <w:t xml:space="preserve"> </w:t>
      </w:r>
      <w:r w:rsidR="00141971" w:rsidRPr="00DB06F3">
        <w:rPr>
          <w:rStyle w:val="w"/>
          <w:rFonts w:ascii="Times New Roman" w:hAnsi="Times New Roman" w:cs="Times New Roman"/>
          <w:sz w:val="28"/>
          <w:szCs w:val="28"/>
          <w:shd w:val="clear" w:color="auto" w:fill="FFFFFF"/>
        </w:rPr>
        <w:t xml:space="preserve">условиях </w:t>
      </w:r>
      <w:r w:rsidR="008E0F25" w:rsidRPr="00DB06F3">
        <w:rPr>
          <w:rStyle w:val="w"/>
          <w:rFonts w:ascii="Times New Roman" w:hAnsi="Times New Roman" w:cs="Times New Roman"/>
          <w:sz w:val="28"/>
          <w:szCs w:val="28"/>
          <w:shd w:val="clear" w:color="auto" w:fill="FFFFFF"/>
        </w:rPr>
        <w:t>[5, с</w:t>
      </w:r>
      <w:r w:rsidR="00141971" w:rsidRPr="00DB06F3">
        <w:rPr>
          <w:rStyle w:val="w"/>
          <w:rFonts w:ascii="Times New Roman" w:hAnsi="Times New Roman" w:cs="Times New Roman"/>
          <w:sz w:val="28"/>
          <w:szCs w:val="28"/>
          <w:shd w:val="clear" w:color="auto" w:fill="FFFFFF"/>
        </w:rPr>
        <w:t>.14]</w:t>
      </w:r>
      <w:r w:rsidR="00141971" w:rsidRPr="00DB06F3">
        <w:rPr>
          <w:rFonts w:ascii="Times New Roman" w:hAnsi="Times New Roman" w:cs="Times New Roman"/>
          <w:sz w:val="28"/>
          <w:szCs w:val="28"/>
          <w:shd w:val="clear" w:color="auto" w:fill="FFFFFF"/>
        </w:rPr>
        <w:t>.</w:t>
      </w:r>
    </w:p>
    <w:p w:rsidR="00E05C5D" w:rsidRPr="00DB06F3" w:rsidRDefault="00E05C5D" w:rsidP="00DB06F3">
      <w:pPr>
        <w:shd w:val="clear" w:color="auto" w:fill="FFFFFF"/>
        <w:spacing w:after="0" w:line="360" w:lineRule="auto"/>
        <w:ind w:firstLine="709"/>
        <w:jc w:val="both"/>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 xml:space="preserve">В.Г. </w:t>
      </w:r>
      <w:proofErr w:type="spellStart"/>
      <w:r w:rsidRPr="00DB06F3">
        <w:rPr>
          <w:rFonts w:ascii="Times New Roman" w:hAnsi="Times New Roman" w:cs="Times New Roman"/>
          <w:sz w:val="28"/>
          <w:szCs w:val="28"/>
          <w:shd w:val="clear" w:color="auto" w:fill="FFFFFF"/>
        </w:rPr>
        <w:t>Варнавский</w:t>
      </w:r>
      <w:proofErr w:type="spellEnd"/>
      <w:r w:rsidRPr="00DB06F3">
        <w:rPr>
          <w:rFonts w:ascii="Times New Roman" w:hAnsi="Times New Roman" w:cs="Times New Roman"/>
          <w:sz w:val="28"/>
          <w:szCs w:val="28"/>
          <w:shd w:val="clear" w:color="auto" w:fill="FFFFFF"/>
        </w:rPr>
        <w:t xml:space="preserve"> рассматривает ГЧП как</w:t>
      </w:r>
      <w:r w:rsidRPr="00DB06F3">
        <w:rPr>
          <w:rStyle w:val="a9"/>
          <w:rFonts w:ascii="Times New Roman" w:hAnsi="Times New Roman" w:cs="Times New Roman"/>
          <w:b w:val="0"/>
          <w:sz w:val="28"/>
          <w:szCs w:val="28"/>
        </w:rPr>
        <w:t xml:space="preserve"> «институциональный и орган</w:t>
      </w:r>
      <w:r w:rsidRPr="00DB06F3">
        <w:rPr>
          <w:rStyle w:val="a9"/>
          <w:rFonts w:ascii="Times New Roman" w:hAnsi="Times New Roman" w:cs="Times New Roman"/>
          <w:b w:val="0"/>
          <w:sz w:val="28"/>
          <w:szCs w:val="28"/>
        </w:rPr>
        <w:t>и</w:t>
      </w:r>
      <w:r w:rsidRPr="00DB06F3">
        <w:rPr>
          <w:rStyle w:val="a9"/>
          <w:rFonts w:ascii="Times New Roman" w:hAnsi="Times New Roman" w:cs="Times New Roman"/>
          <w:b w:val="0"/>
          <w:sz w:val="28"/>
          <w:szCs w:val="28"/>
        </w:rPr>
        <w:t>зационный альянс между государством и бизнесом в целях реализации общ</w:t>
      </w:r>
      <w:r w:rsidRPr="00DB06F3">
        <w:rPr>
          <w:rStyle w:val="a9"/>
          <w:rFonts w:ascii="Times New Roman" w:hAnsi="Times New Roman" w:cs="Times New Roman"/>
          <w:b w:val="0"/>
          <w:sz w:val="28"/>
          <w:szCs w:val="28"/>
        </w:rPr>
        <w:t>е</w:t>
      </w:r>
      <w:r w:rsidRPr="00DB06F3">
        <w:rPr>
          <w:rStyle w:val="a9"/>
          <w:rFonts w:ascii="Times New Roman" w:hAnsi="Times New Roman" w:cs="Times New Roman"/>
          <w:b w:val="0"/>
          <w:sz w:val="28"/>
          <w:szCs w:val="28"/>
        </w:rPr>
        <w:t>ственно значимых проектов и программ в широком спектре отраслей промы</w:t>
      </w:r>
      <w:r w:rsidRPr="00DB06F3">
        <w:rPr>
          <w:rStyle w:val="a9"/>
          <w:rFonts w:ascii="Times New Roman" w:hAnsi="Times New Roman" w:cs="Times New Roman"/>
          <w:b w:val="0"/>
          <w:sz w:val="28"/>
          <w:szCs w:val="28"/>
        </w:rPr>
        <w:t>ш</w:t>
      </w:r>
      <w:r w:rsidRPr="00DB06F3">
        <w:rPr>
          <w:rStyle w:val="a9"/>
          <w:rFonts w:ascii="Times New Roman" w:hAnsi="Times New Roman" w:cs="Times New Roman"/>
          <w:b w:val="0"/>
          <w:sz w:val="28"/>
          <w:szCs w:val="28"/>
        </w:rPr>
        <w:t>ленности и НИОКР, вплоть до сферы услуг» [4, с. 76].</w:t>
      </w:r>
    </w:p>
    <w:p w:rsidR="00141971" w:rsidRPr="00DB06F3" w:rsidRDefault="00141971"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B06F3">
        <w:rPr>
          <w:rFonts w:ascii="Times New Roman" w:hAnsi="Times New Roman" w:cs="Times New Roman"/>
          <w:sz w:val="28"/>
          <w:szCs w:val="28"/>
        </w:rPr>
        <w:t>Белицкая</w:t>
      </w:r>
      <w:proofErr w:type="spellEnd"/>
      <w:r w:rsidRPr="00DB06F3">
        <w:rPr>
          <w:rFonts w:ascii="Times New Roman" w:hAnsi="Times New Roman" w:cs="Times New Roman"/>
          <w:sz w:val="28"/>
          <w:szCs w:val="28"/>
        </w:rPr>
        <w:t xml:space="preserve"> A.B.</w:t>
      </w:r>
      <w:r w:rsidR="00BB6775" w:rsidRPr="00DB06F3">
        <w:rPr>
          <w:rFonts w:ascii="Times New Roman" w:hAnsi="Times New Roman" w:cs="Times New Roman"/>
          <w:sz w:val="28"/>
          <w:szCs w:val="28"/>
        </w:rPr>
        <w:t>, не дает конкретного определения, но</w:t>
      </w:r>
      <w:r w:rsidRPr="00DB06F3">
        <w:rPr>
          <w:rFonts w:ascii="Times New Roman" w:hAnsi="Times New Roman" w:cs="Times New Roman"/>
          <w:sz w:val="28"/>
          <w:szCs w:val="28"/>
        </w:rPr>
        <w:t xml:space="preserve"> </w:t>
      </w:r>
      <w:r w:rsidRPr="00DB06F3">
        <w:rPr>
          <w:rFonts w:ascii="Times New Roman" w:eastAsia="Times New Roman" w:hAnsi="Times New Roman" w:cs="Times New Roman"/>
          <w:sz w:val="28"/>
          <w:szCs w:val="28"/>
          <w:lang w:eastAsia="ru-RU"/>
        </w:rPr>
        <w:t>выделяет основные принципы осуществления государственно-частного партнерства, такие как</w:t>
      </w:r>
      <w:r w:rsidR="008E0F25" w:rsidRPr="00DB06F3">
        <w:rPr>
          <w:rFonts w:ascii="Times New Roman" w:eastAsia="Times New Roman" w:hAnsi="Times New Roman" w:cs="Times New Roman"/>
          <w:sz w:val="28"/>
          <w:szCs w:val="28"/>
          <w:lang w:eastAsia="ru-RU"/>
        </w:rPr>
        <w:t xml:space="preserve"> [3</w:t>
      </w:r>
      <w:r w:rsidRPr="00DB06F3">
        <w:rPr>
          <w:rFonts w:ascii="Times New Roman" w:eastAsia="Times New Roman" w:hAnsi="Times New Roman" w:cs="Times New Roman"/>
          <w:sz w:val="28"/>
          <w:szCs w:val="28"/>
          <w:lang w:eastAsia="ru-RU"/>
        </w:rPr>
        <w:t>, с. 40]:</w:t>
      </w:r>
    </w:p>
    <w:p w:rsidR="00BB6775"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п</w:t>
      </w:r>
      <w:r w:rsidR="00141971" w:rsidRPr="00DB06F3">
        <w:rPr>
          <w:rFonts w:ascii="Times New Roman" w:eastAsia="Times New Roman" w:hAnsi="Times New Roman" w:cs="Times New Roman"/>
          <w:sz w:val="28"/>
          <w:szCs w:val="28"/>
          <w:lang w:eastAsia="ru-RU"/>
        </w:rPr>
        <w:t>риоритет договорного регулирования</w:t>
      </w:r>
      <w:r w:rsidRPr="00DB06F3">
        <w:rPr>
          <w:rFonts w:ascii="Times New Roman" w:eastAsia="Times New Roman" w:hAnsi="Times New Roman" w:cs="Times New Roman"/>
          <w:sz w:val="28"/>
          <w:szCs w:val="28"/>
          <w:lang w:eastAsia="ru-RU"/>
        </w:rPr>
        <w:t>;</w:t>
      </w:r>
    </w:p>
    <w:p w:rsidR="00FE00FB" w:rsidRPr="00DB06F3" w:rsidRDefault="00FE00FB"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равенство сторон соглашения;</w:t>
      </w:r>
    </w:p>
    <w:p w:rsidR="00BB6775"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lastRenderedPageBreak/>
        <w:t>- г</w:t>
      </w:r>
      <w:r w:rsidR="00141971" w:rsidRPr="00DB06F3">
        <w:rPr>
          <w:rFonts w:ascii="Times New Roman" w:eastAsia="Times New Roman" w:hAnsi="Times New Roman" w:cs="Times New Roman"/>
          <w:sz w:val="28"/>
          <w:szCs w:val="28"/>
          <w:lang w:eastAsia="ru-RU"/>
        </w:rPr>
        <w:t>ласность и прозрачность от</w:t>
      </w:r>
      <w:r w:rsidRPr="00DB06F3">
        <w:rPr>
          <w:rFonts w:ascii="Times New Roman" w:eastAsia="Times New Roman" w:hAnsi="Times New Roman" w:cs="Times New Roman"/>
          <w:sz w:val="28"/>
          <w:szCs w:val="28"/>
          <w:lang w:eastAsia="ru-RU"/>
        </w:rPr>
        <w:t>ношений партнерства;</w:t>
      </w:r>
    </w:p>
    <w:p w:rsidR="00BB6775"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к</w:t>
      </w:r>
      <w:r w:rsidR="00141971" w:rsidRPr="00DB06F3">
        <w:rPr>
          <w:rFonts w:ascii="Times New Roman" w:eastAsia="Times New Roman" w:hAnsi="Times New Roman" w:cs="Times New Roman"/>
          <w:sz w:val="28"/>
          <w:szCs w:val="28"/>
          <w:lang w:eastAsia="ru-RU"/>
        </w:rPr>
        <w:t>онкурсны</w:t>
      </w:r>
      <w:r w:rsidRPr="00DB06F3">
        <w:rPr>
          <w:rFonts w:ascii="Times New Roman" w:eastAsia="Times New Roman" w:hAnsi="Times New Roman" w:cs="Times New Roman"/>
          <w:sz w:val="28"/>
          <w:szCs w:val="28"/>
          <w:lang w:eastAsia="ru-RU"/>
        </w:rPr>
        <w:t>й порядок заключения соглашений;</w:t>
      </w:r>
    </w:p>
    <w:p w:rsidR="00141971"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а</w:t>
      </w:r>
      <w:r w:rsidR="00141971" w:rsidRPr="00DB06F3">
        <w:rPr>
          <w:rFonts w:ascii="Times New Roman" w:eastAsia="Times New Roman" w:hAnsi="Times New Roman" w:cs="Times New Roman"/>
          <w:sz w:val="28"/>
          <w:szCs w:val="28"/>
          <w:lang w:eastAsia="ru-RU"/>
        </w:rPr>
        <w:t>втономность сторон</w:t>
      </w:r>
      <w:r w:rsidRPr="00DB06F3">
        <w:rPr>
          <w:rFonts w:ascii="Times New Roman" w:eastAsia="Times New Roman" w:hAnsi="Times New Roman" w:cs="Times New Roman"/>
          <w:sz w:val="28"/>
          <w:szCs w:val="28"/>
          <w:lang w:eastAsia="ru-RU"/>
        </w:rPr>
        <w:t xml:space="preserve">; </w:t>
      </w:r>
    </w:p>
    <w:p w:rsidR="00141971"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с</w:t>
      </w:r>
      <w:r w:rsidR="00141971" w:rsidRPr="00DB06F3">
        <w:rPr>
          <w:rFonts w:ascii="Times New Roman" w:eastAsia="Times New Roman" w:hAnsi="Times New Roman" w:cs="Times New Roman"/>
          <w:sz w:val="28"/>
          <w:szCs w:val="28"/>
          <w:lang w:eastAsia="ru-RU"/>
        </w:rPr>
        <w:t>вобода в заключение партнерского соглашения, определение его усл</w:t>
      </w:r>
      <w:r w:rsidR="00141971" w:rsidRPr="00DB06F3">
        <w:rPr>
          <w:rFonts w:ascii="Times New Roman" w:eastAsia="Times New Roman" w:hAnsi="Times New Roman" w:cs="Times New Roman"/>
          <w:sz w:val="28"/>
          <w:szCs w:val="28"/>
          <w:lang w:eastAsia="ru-RU"/>
        </w:rPr>
        <w:t>о</w:t>
      </w:r>
      <w:r w:rsidR="00141971" w:rsidRPr="00DB06F3">
        <w:rPr>
          <w:rFonts w:ascii="Times New Roman" w:eastAsia="Times New Roman" w:hAnsi="Times New Roman" w:cs="Times New Roman"/>
          <w:sz w:val="28"/>
          <w:szCs w:val="28"/>
          <w:lang w:eastAsia="ru-RU"/>
        </w:rPr>
        <w:t>вий.</w:t>
      </w:r>
    </w:p>
    <w:p w:rsidR="00BB6775" w:rsidRPr="00DB06F3" w:rsidRDefault="00BB6775"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По нашему мнению, соблюдение данных принципов делает выгодным применение государственно-частного партнерства в различных сферах общ</w:t>
      </w:r>
      <w:r w:rsidRPr="00DB06F3">
        <w:rPr>
          <w:rFonts w:ascii="Times New Roman" w:eastAsia="Times New Roman" w:hAnsi="Times New Roman" w:cs="Times New Roman"/>
          <w:sz w:val="28"/>
          <w:szCs w:val="28"/>
          <w:lang w:eastAsia="ru-RU"/>
        </w:rPr>
        <w:t>е</w:t>
      </w:r>
      <w:r w:rsidRPr="00DB06F3">
        <w:rPr>
          <w:rFonts w:ascii="Times New Roman" w:eastAsia="Times New Roman" w:hAnsi="Times New Roman" w:cs="Times New Roman"/>
          <w:sz w:val="28"/>
          <w:szCs w:val="28"/>
          <w:lang w:eastAsia="ru-RU"/>
        </w:rPr>
        <w:t>ственной и государственной деятельности, для всех сторон данного соглаш</w:t>
      </w:r>
      <w:r w:rsidRPr="00DB06F3">
        <w:rPr>
          <w:rFonts w:ascii="Times New Roman" w:eastAsia="Times New Roman" w:hAnsi="Times New Roman" w:cs="Times New Roman"/>
          <w:sz w:val="28"/>
          <w:szCs w:val="28"/>
          <w:lang w:eastAsia="ru-RU"/>
        </w:rPr>
        <w:t>е</w:t>
      </w:r>
      <w:r w:rsidRPr="00DB06F3">
        <w:rPr>
          <w:rFonts w:ascii="Times New Roman" w:eastAsia="Times New Roman" w:hAnsi="Times New Roman" w:cs="Times New Roman"/>
          <w:sz w:val="28"/>
          <w:szCs w:val="28"/>
          <w:lang w:eastAsia="ru-RU"/>
        </w:rPr>
        <w:t>ния.</w:t>
      </w:r>
      <w:r w:rsidR="00961F89" w:rsidRPr="00DB06F3">
        <w:rPr>
          <w:rFonts w:ascii="Times New Roman" w:eastAsia="Times New Roman" w:hAnsi="Times New Roman" w:cs="Times New Roman"/>
          <w:sz w:val="28"/>
          <w:szCs w:val="28"/>
          <w:lang w:eastAsia="ru-RU"/>
        </w:rPr>
        <w:t xml:space="preserve"> </w:t>
      </w:r>
    </w:p>
    <w:p w:rsidR="00141971" w:rsidRPr="00DB06F3" w:rsidRDefault="00BB6775" w:rsidP="00DB06F3">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Анализ литературы и информационных источников, по вопросам </w:t>
      </w:r>
      <w:r w:rsidR="00E05C5D" w:rsidRPr="00DB06F3">
        <w:rPr>
          <w:rFonts w:ascii="Times New Roman" w:eastAsia="Times New Roman" w:hAnsi="Times New Roman" w:cs="Times New Roman"/>
          <w:sz w:val="28"/>
          <w:szCs w:val="28"/>
          <w:lang w:eastAsia="ru-RU"/>
        </w:rPr>
        <w:t>ГЧП</w:t>
      </w:r>
      <w:r w:rsidRPr="00DB06F3">
        <w:rPr>
          <w:rFonts w:ascii="Times New Roman" w:eastAsia="Times New Roman" w:hAnsi="Times New Roman" w:cs="Times New Roman"/>
          <w:sz w:val="28"/>
          <w:szCs w:val="28"/>
          <w:lang w:eastAsia="ru-RU"/>
        </w:rPr>
        <w:t xml:space="preserve"> партнерства, позволяет сделать вывод, что нет единого подхода к определению </w:t>
      </w:r>
      <w:r w:rsidR="00FE00FB" w:rsidRPr="00DB06F3">
        <w:rPr>
          <w:rFonts w:ascii="Times New Roman" w:eastAsia="Times New Roman" w:hAnsi="Times New Roman" w:cs="Times New Roman"/>
          <w:sz w:val="28"/>
          <w:szCs w:val="28"/>
          <w:lang w:eastAsia="ru-RU"/>
        </w:rPr>
        <w:t xml:space="preserve">данного </w:t>
      </w:r>
      <w:r w:rsidRPr="00DB06F3">
        <w:rPr>
          <w:rFonts w:ascii="Times New Roman" w:eastAsia="Times New Roman" w:hAnsi="Times New Roman" w:cs="Times New Roman"/>
          <w:sz w:val="28"/>
          <w:szCs w:val="28"/>
          <w:lang w:eastAsia="ru-RU"/>
        </w:rPr>
        <w:t xml:space="preserve">понятия. </w:t>
      </w:r>
      <w:r w:rsidR="00EB262A" w:rsidRPr="00DB06F3">
        <w:rPr>
          <w:rFonts w:ascii="Times New Roman" w:eastAsia="Times New Roman" w:hAnsi="Times New Roman" w:cs="Times New Roman"/>
          <w:sz w:val="28"/>
          <w:szCs w:val="28"/>
          <w:lang w:eastAsia="ru-RU"/>
        </w:rPr>
        <w:t>Н</w:t>
      </w:r>
      <w:r w:rsidR="00141971" w:rsidRPr="00DB06F3">
        <w:rPr>
          <w:rFonts w:ascii="Times New Roman" w:eastAsia="Times New Roman" w:hAnsi="Times New Roman" w:cs="Times New Roman"/>
          <w:sz w:val="28"/>
          <w:szCs w:val="28"/>
          <w:lang w:eastAsia="ru-RU"/>
        </w:rPr>
        <w:t>езависим</w:t>
      </w:r>
      <w:r w:rsidR="003B7D71" w:rsidRPr="00DB06F3">
        <w:rPr>
          <w:rFonts w:ascii="Times New Roman" w:eastAsia="Times New Roman" w:hAnsi="Times New Roman" w:cs="Times New Roman"/>
          <w:sz w:val="28"/>
          <w:szCs w:val="28"/>
          <w:lang w:eastAsia="ru-RU"/>
        </w:rPr>
        <w:t>о</w:t>
      </w:r>
      <w:r w:rsidR="00141971" w:rsidRPr="00DB06F3">
        <w:rPr>
          <w:rFonts w:ascii="Times New Roman" w:eastAsia="Times New Roman" w:hAnsi="Times New Roman" w:cs="Times New Roman"/>
          <w:sz w:val="28"/>
          <w:szCs w:val="28"/>
          <w:lang w:eastAsia="ru-RU"/>
        </w:rPr>
        <w:t xml:space="preserve"> от различных формулировок, все </w:t>
      </w:r>
      <w:r w:rsidR="00EB262A" w:rsidRPr="00DB06F3">
        <w:rPr>
          <w:rFonts w:ascii="Times New Roman" w:eastAsia="Times New Roman" w:hAnsi="Times New Roman" w:cs="Times New Roman"/>
          <w:sz w:val="28"/>
          <w:szCs w:val="28"/>
          <w:lang w:eastAsia="ru-RU"/>
        </w:rPr>
        <w:t xml:space="preserve">авторы </w:t>
      </w:r>
      <w:r w:rsidR="00141971" w:rsidRPr="00DB06F3">
        <w:rPr>
          <w:rFonts w:ascii="Times New Roman" w:eastAsia="Times New Roman" w:hAnsi="Times New Roman" w:cs="Times New Roman"/>
          <w:sz w:val="28"/>
          <w:szCs w:val="28"/>
          <w:lang w:eastAsia="ru-RU"/>
        </w:rPr>
        <w:t>опред</w:t>
      </w:r>
      <w:r w:rsidR="00141971" w:rsidRPr="00DB06F3">
        <w:rPr>
          <w:rFonts w:ascii="Times New Roman" w:eastAsia="Times New Roman" w:hAnsi="Times New Roman" w:cs="Times New Roman"/>
          <w:sz w:val="28"/>
          <w:szCs w:val="28"/>
          <w:lang w:eastAsia="ru-RU"/>
        </w:rPr>
        <w:t>е</w:t>
      </w:r>
      <w:r w:rsidR="00141971" w:rsidRPr="00DB06F3">
        <w:rPr>
          <w:rFonts w:ascii="Times New Roman" w:eastAsia="Times New Roman" w:hAnsi="Times New Roman" w:cs="Times New Roman"/>
          <w:sz w:val="28"/>
          <w:szCs w:val="28"/>
          <w:lang w:eastAsia="ru-RU"/>
        </w:rPr>
        <w:t>ляют данный термин, как «взаимодействие государства и частных структур для реализации общих программ и проектов».</w:t>
      </w:r>
    </w:p>
    <w:p w:rsidR="00141971" w:rsidRPr="00DB06F3" w:rsidRDefault="00141971" w:rsidP="00DB06F3">
      <w:pPr>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Обобщая мнения авторов, составим общее определение: государственно-частное партнерство представляет собой </w:t>
      </w:r>
      <w:r w:rsidR="00EB262A" w:rsidRPr="00DB06F3">
        <w:rPr>
          <w:rFonts w:ascii="Times New Roman" w:eastAsia="Times New Roman" w:hAnsi="Times New Roman" w:cs="Times New Roman"/>
          <w:sz w:val="28"/>
          <w:szCs w:val="28"/>
          <w:lang w:eastAsia="ru-RU"/>
        </w:rPr>
        <w:t>форму взаимодействия</w:t>
      </w:r>
      <w:r w:rsidRPr="00DB06F3">
        <w:rPr>
          <w:rFonts w:ascii="Times New Roman" w:eastAsia="Times New Roman" w:hAnsi="Times New Roman" w:cs="Times New Roman"/>
          <w:sz w:val="28"/>
          <w:szCs w:val="28"/>
          <w:lang w:eastAsia="ru-RU"/>
        </w:rPr>
        <w:t xml:space="preserve"> государстве</w:t>
      </w:r>
      <w:r w:rsidRPr="00DB06F3">
        <w:rPr>
          <w:rFonts w:ascii="Times New Roman" w:eastAsia="Times New Roman" w:hAnsi="Times New Roman" w:cs="Times New Roman"/>
          <w:sz w:val="28"/>
          <w:szCs w:val="28"/>
          <w:lang w:eastAsia="ru-RU"/>
        </w:rPr>
        <w:t>н</w:t>
      </w:r>
      <w:r w:rsidRPr="00DB06F3">
        <w:rPr>
          <w:rFonts w:ascii="Times New Roman" w:eastAsia="Times New Roman" w:hAnsi="Times New Roman" w:cs="Times New Roman"/>
          <w:sz w:val="28"/>
          <w:szCs w:val="28"/>
          <w:lang w:eastAsia="ru-RU"/>
        </w:rPr>
        <w:t>ной власти и частн</w:t>
      </w:r>
      <w:r w:rsidR="00EB262A" w:rsidRPr="00DB06F3">
        <w:rPr>
          <w:rFonts w:ascii="Times New Roman" w:eastAsia="Times New Roman" w:hAnsi="Times New Roman" w:cs="Times New Roman"/>
          <w:sz w:val="28"/>
          <w:szCs w:val="28"/>
          <w:lang w:eastAsia="ru-RU"/>
        </w:rPr>
        <w:t>ых</w:t>
      </w:r>
      <w:r w:rsidRPr="00DB06F3">
        <w:rPr>
          <w:rFonts w:ascii="Times New Roman" w:eastAsia="Times New Roman" w:hAnsi="Times New Roman" w:cs="Times New Roman"/>
          <w:sz w:val="28"/>
          <w:szCs w:val="28"/>
          <w:lang w:eastAsia="ru-RU"/>
        </w:rPr>
        <w:t xml:space="preserve"> </w:t>
      </w:r>
      <w:proofErr w:type="gramStart"/>
      <w:r w:rsidRPr="00DB06F3">
        <w:rPr>
          <w:rFonts w:ascii="Times New Roman" w:eastAsia="Times New Roman" w:hAnsi="Times New Roman" w:cs="Times New Roman"/>
          <w:sz w:val="28"/>
          <w:szCs w:val="28"/>
          <w:lang w:eastAsia="ru-RU"/>
        </w:rPr>
        <w:t>бизнес</w:t>
      </w:r>
      <w:r w:rsidR="00EB262A" w:rsidRPr="00DB06F3">
        <w:rPr>
          <w:rFonts w:ascii="Times New Roman" w:eastAsia="Times New Roman" w:hAnsi="Times New Roman" w:cs="Times New Roman"/>
          <w:sz w:val="28"/>
          <w:szCs w:val="28"/>
          <w:lang w:eastAsia="ru-RU"/>
        </w:rPr>
        <w:t>-структур</w:t>
      </w:r>
      <w:proofErr w:type="gramEnd"/>
      <w:r w:rsidRPr="00DB06F3">
        <w:rPr>
          <w:rFonts w:ascii="Times New Roman" w:eastAsia="Times New Roman" w:hAnsi="Times New Roman" w:cs="Times New Roman"/>
          <w:sz w:val="28"/>
          <w:szCs w:val="28"/>
          <w:lang w:eastAsia="ru-RU"/>
        </w:rPr>
        <w:t xml:space="preserve"> с целью реализации общественно знач</w:t>
      </w:r>
      <w:r w:rsidRPr="00DB06F3">
        <w:rPr>
          <w:rFonts w:ascii="Times New Roman" w:eastAsia="Times New Roman" w:hAnsi="Times New Roman" w:cs="Times New Roman"/>
          <w:sz w:val="28"/>
          <w:szCs w:val="28"/>
          <w:lang w:eastAsia="ru-RU"/>
        </w:rPr>
        <w:t>и</w:t>
      </w:r>
      <w:r w:rsidRPr="00DB06F3">
        <w:rPr>
          <w:rFonts w:ascii="Times New Roman" w:eastAsia="Times New Roman" w:hAnsi="Times New Roman" w:cs="Times New Roman"/>
          <w:sz w:val="28"/>
          <w:szCs w:val="28"/>
          <w:lang w:eastAsia="ru-RU"/>
        </w:rPr>
        <w:t xml:space="preserve">мых проектов в </w:t>
      </w:r>
      <w:r w:rsidR="00EB262A" w:rsidRPr="00DB06F3">
        <w:rPr>
          <w:rFonts w:ascii="Times New Roman" w:eastAsia="Times New Roman" w:hAnsi="Times New Roman" w:cs="Times New Roman"/>
          <w:sz w:val="28"/>
          <w:szCs w:val="28"/>
          <w:lang w:eastAsia="ru-RU"/>
        </w:rPr>
        <w:t>различных</w:t>
      </w:r>
      <w:r w:rsidRPr="00DB06F3">
        <w:rPr>
          <w:rFonts w:ascii="Times New Roman" w:eastAsia="Times New Roman" w:hAnsi="Times New Roman" w:cs="Times New Roman"/>
          <w:sz w:val="28"/>
          <w:szCs w:val="28"/>
          <w:lang w:eastAsia="ru-RU"/>
        </w:rPr>
        <w:t xml:space="preserve"> сфер</w:t>
      </w:r>
      <w:r w:rsidR="00EB262A" w:rsidRPr="00DB06F3">
        <w:rPr>
          <w:rFonts w:ascii="Times New Roman" w:eastAsia="Times New Roman" w:hAnsi="Times New Roman" w:cs="Times New Roman"/>
          <w:sz w:val="28"/>
          <w:szCs w:val="28"/>
          <w:lang w:eastAsia="ru-RU"/>
        </w:rPr>
        <w:t>ах</w:t>
      </w:r>
      <w:r w:rsidRPr="00DB06F3">
        <w:rPr>
          <w:rFonts w:ascii="Times New Roman" w:eastAsia="Times New Roman" w:hAnsi="Times New Roman" w:cs="Times New Roman"/>
          <w:sz w:val="28"/>
          <w:szCs w:val="28"/>
          <w:lang w:eastAsia="ru-RU"/>
        </w:rPr>
        <w:t xml:space="preserve"> деятельности.</w:t>
      </w:r>
    </w:p>
    <w:p w:rsidR="00EB262A" w:rsidRPr="00DB06F3" w:rsidRDefault="00EB262A" w:rsidP="00DB06F3">
      <w:pPr>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Одной из общественно значимых сфер </w:t>
      </w:r>
      <w:proofErr w:type="gramStart"/>
      <w:r w:rsidRPr="00DB06F3">
        <w:rPr>
          <w:rFonts w:ascii="Times New Roman" w:eastAsia="Times New Roman" w:hAnsi="Times New Roman" w:cs="Times New Roman"/>
          <w:sz w:val="28"/>
          <w:szCs w:val="28"/>
          <w:lang w:eastAsia="ru-RU"/>
        </w:rPr>
        <w:t>деятельности, регулируемой гос</w:t>
      </w:r>
      <w:r w:rsidRPr="00DB06F3">
        <w:rPr>
          <w:rFonts w:ascii="Times New Roman" w:eastAsia="Times New Roman" w:hAnsi="Times New Roman" w:cs="Times New Roman"/>
          <w:sz w:val="28"/>
          <w:szCs w:val="28"/>
          <w:lang w:eastAsia="ru-RU"/>
        </w:rPr>
        <w:t>у</w:t>
      </w:r>
      <w:r w:rsidRPr="00DB06F3">
        <w:rPr>
          <w:rFonts w:ascii="Times New Roman" w:eastAsia="Times New Roman" w:hAnsi="Times New Roman" w:cs="Times New Roman"/>
          <w:sz w:val="28"/>
          <w:szCs w:val="28"/>
          <w:lang w:eastAsia="ru-RU"/>
        </w:rPr>
        <w:t>дарством и требующей привлечения частных инвестиций является</w:t>
      </w:r>
      <w:proofErr w:type="gramEnd"/>
      <w:r w:rsidRPr="00DB06F3">
        <w:rPr>
          <w:rFonts w:ascii="Times New Roman" w:eastAsia="Times New Roman" w:hAnsi="Times New Roman" w:cs="Times New Roman"/>
          <w:sz w:val="28"/>
          <w:szCs w:val="28"/>
          <w:lang w:eastAsia="ru-RU"/>
        </w:rPr>
        <w:t xml:space="preserve"> жилищно-коммунальное хозяйство</w:t>
      </w:r>
      <w:r w:rsidR="00E05C5D" w:rsidRPr="00DB06F3">
        <w:rPr>
          <w:rFonts w:ascii="Times New Roman" w:eastAsia="Times New Roman" w:hAnsi="Times New Roman" w:cs="Times New Roman"/>
          <w:sz w:val="28"/>
          <w:szCs w:val="28"/>
          <w:lang w:eastAsia="ru-RU"/>
        </w:rPr>
        <w:t xml:space="preserve"> (ЖКХ)</w:t>
      </w:r>
      <w:r w:rsidRPr="00DB06F3">
        <w:rPr>
          <w:rFonts w:ascii="Times New Roman" w:eastAsia="Times New Roman" w:hAnsi="Times New Roman" w:cs="Times New Roman"/>
          <w:sz w:val="28"/>
          <w:szCs w:val="28"/>
          <w:lang w:eastAsia="ru-RU"/>
        </w:rPr>
        <w:t>.</w:t>
      </w:r>
    </w:p>
    <w:p w:rsidR="003B04EB" w:rsidRPr="00DB06F3" w:rsidRDefault="003B04EB" w:rsidP="00DB06F3">
      <w:pPr>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При реализации проектов </w:t>
      </w:r>
      <w:r w:rsidR="00EB262A" w:rsidRPr="00DB06F3">
        <w:rPr>
          <w:rFonts w:ascii="Times New Roman" w:eastAsia="Times New Roman" w:hAnsi="Times New Roman" w:cs="Times New Roman"/>
          <w:sz w:val="28"/>
          <w:szCs w:val="28"/>
          <w:lang w:eastAsia="ru-RU"/>
        </w:rPr>
        <w:t>ГЧП</w:t>
      </w:r>
      <w:r w:rsidRPr="00DB06F3">
        <w:rPr>
          <w:rFonts w:ascii="Times New Roman" w:eastAsia="Times New Roman" w:hAnsi="Times New Roman" w:cs="Times New Roman"/>
          <w:sz w:val="28"/>
          <w:szCs w:val="28"/>
          <w:lang w:eastAsia="ru-RU"/>
        </w:rPr>
        <w:t xml:space="preserve"> в сфере </w:t>
      </w:r>
      <w:r w:rsidR="00EB262A" w:rsidRPr="00DB06F3">
        <w:rPr>
          <w:rFonts w:ascii="Times New Roman" w:eastAsia="Times New Roman" w:hAnsi="Times New Roman" w:cs="Times New Roman"/>
          <w:sz w:val="28"/>
          <w:szCs w:val="28"/>
          <w:lang w:eastAsia="ru-RU"/>
        </w:rPr>
        <w:t>ЖКХ</w:t>
      </w:r>
      <w:r w:rsidRPr="00DB06F3">
        <w:rPr>
          <w:rFonts w:ascii="Times New Roman" w:eastAsia="Times New Roman" w:hAnsi="Times New Roman" w:cs="Times New Roman"/>
          <w:sz w:val="28"/>
          <w:szCs w:val="28"/>
          <w:lang w:eastAsia="ru-RU"/>
        </w:rPr>
        <w:t xml:space="preserve"> используются </w:t>
      </w:r>
      <w:r w:rsidR="003B7D71" w:rsidRPr="00DB06F3">
        <w:rPr>
          <w:rFonts w:ascii="Times New Roman" w:eastAsia="Times New Roman" w:hAnsi="Times New Roman" w:cs="Times New Roman"/>
          <w:sz w:val="28"/>
          <w:szCs w:val="28"/>
          <w:lang w:eastAsia="ru-RU"/>
        </w:rPr>
        <w:t>различные</w:t>
      </w:r>
      <w:r w:rsidRPr="00DB06F3">
        <w:rPr>
          <w:rFonts w:ascii="Times New Roman" w:eastAsia="Times New Roman" w:hAnsi="Times New Roman" w:cs="Times New Roman"/>
          <w:sz w:val="28"/>
          <w:szCs w:val="28"/>
          <w:lang w:eastAsia="ru-RU"/>
        </w:rPr>
        <w:t xml:space="preserve"> механизмы сотрудничества государственных структур и предприятий частного бизнеса, которые представлены разных формах </w:t>
      </w:r>
      <w:r w:rsidR="00347246" w:rsidRPr="00DB06F3">
        <w:rPr>
          <w:rFonts w:ascii="Times New Roman" w:eastAsia="Times New Roman" w:hAnsi="Times New Roman" w:cs="Times New Roman"/>
          <w:sz w:val="28"/>
          <w:szCs w:val="28"/>
          <w:lang w:eastAsia="ru-RU"/>
        </w:rPr>
        <w:t xml:space="preserve"> (см. табл.</w:t>
      </w:r>
      <w:r w:rsidRPr="00DB06F3">
        <w:rPr>
          <w:rFonts w:ascii="Times New Roman" w:eastAsia="Times New Roman" w:hAnsi="Times New Roman" w:cs="Times New Roman"/>
          <w:sz w:val="28"/>
          <w:szCs w:val="28"/>
          <w:lang w:eastAsia="ru-RU"/>
        </w:rPr>
        <w:t xml:space="preserve"> </w:t>
      </w:r>
      <w:r w:rsidR="00E05C5D" w:rsidRPr="00DB06F3">
        <w:rPr>
          <w:rFonts w:ascii="Times New Roman" w:eastAsia="Times New Roman" w:hAnsi="Times New Roman" w:cs="Times New Roman"/>
          <w:sz w:val="28"/>
          <w:szCs w:val="28"/>
          <w:lang w:eastAsia="ru-RU"/>
        </w:rPr>
        <w:t>1</w:t>
      </w:r>
      <w:r w:rsidRPr="00DB06F3">
        <w:rPr>
          <w:rFonts w:ascii="Times New Roman" w:eastAsia="Times New Roman" w:hAnsi="Times New Roman" w:cs="Times New Roman"/>
          <w:sz w:val="28"/>
          <w:szCs w:val="28"/>
          <w:lang w:eastAsia="ru-RU"/>
        </w:rPr>
        <w:t xml:space="preserve">). </w:t>
      </w:r>
    </w:p>
    <w:p w:rsidR="003B04EB" w:rsidRPr="00DB06F3" w:rsidRDefault="00E05C5D" w:rsidP="00DB06F3">
      <w:pPr>
        <w:spacing w:after="0" w:line="360" w:lineRule="auto"/>
        <w:jc w:val="center"/>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Таблица 1</w:t>
      </w:r>
      <w:r w:rsidR="00347246" w:rsidRPr="00DB06F3">
        <w:rPr>
          <w:rFonts w:ascii="Times New Roman" w:eastAsia="Times New Roman" w:hAnsi="Times New Roman" w:cs="Times New Roman"/>
          <w:sz w:val="28"/>
          <w:szCs w:val="28"/>
          <w:lang w:eastAsia="ru-RU"/>
        </w:rPr>
        <w:t xml:space="preserve">. </w:t>
      </w:r>
      <w:r w:rsidR="003B04EB" w:rsidRPr="00DB06F3">
        <w:rPr>
          <w:rFonts w:ascii="Times New Roman" w:eastAsia="Times New Roman" w:hAnsi="Times New Roman" w:cs="Times New Roman"/>
          <w:sz w:val="28"/>
          <w:szCs w:val="28"/>
          <w:lang w:eastAsia="ru-RU"/>
        </w:rPr>
        <w:t>Формы государственно-частного партнерства</w:t>
      </w:r>
      <w:r w:rsidR="00EB262A" w:rsidRPr="00DB06F3">
        <w:rPr>
          <w:rFonts w:ascii="Times New Roman" w:eastAsia="Times New Roman" w:hAnsi="Times New Roman" w:cs="Times New Roman"/>
          <w:sz w:val="28"/>
          <w:szCs w:val="28"/>
          <w:lang w:eastAsia="ru-RU"/>
        </w:rPr>
        <w:t xml:space="preserve"> в сфере ЖКХ</w:t>
      </w:r>
      <w:r w:rsidR="00BF0B1D" w:rsidRPr="00DB06F3">
        <w:rPr>
          <w:rFonts w:ascii="Times New Roman" w:eastAsia="Times New Roman" w:hAnsi="Times New Roman" w:cs="Times New Roman"/>
          <w:sz w:val="28"/>
          <w:szCs w:val="28"/>
          <w:lang w:eastAsia="ru-RU"/>
        </w:rPr>
        <w:t xml:space="preserve"> </w:t>
      </w:r>
      <w:r w:rsidR="002F4C26" w:rsidRPr="00DB06F3">
        <w:rPr>
          <w:rFonts w:ascii="Times New Roman" w:eastAsia="Times New Roman" w:hAnsi="Times New Roman" w:cs="Times New Roman"/>
          <w:sz w:val="28"/>
          <w:szCs w:val="28"/>
          <w:lang w:eastAsia="ru-RU"/>
        </w:rPr>
        <w:t>[2, с. 77]</w:t>
      </w:r>
    </w:p>
    <w:tbl>
      <w:tblPr>
        <w:tblStyle w:val="2"/>
        <w:tblW w:w="9705" w:type="dxa"/>
        <w:tblInd w:w="108" w:type="dxa"/>
        <w:tblLook w:val="04A0" w:firstRow="1" w:lastRow="0" w:firstColumn="1" w:lastColumn="0" w:noHBand="0" w:noVBand="1"/>
      </w:tblPr>
      <w:tblGrid>
        <w:gridCol w:w="3119"/>
        <w:gridCol w:w="3969"/>
        <w:gridCol w:w="2617"/>
      </w:tblGrid>
      <w:tr w:rsidR="003B04EB" w:rsidRPr="00DB06F3" w:rsidTr="00347246">
        <w:tc>
          <w:tcPr>
            <w:tcW w:w="3119" w:type="dxa"/>
          </w:tcPr>
          <w:p w:rsidR="003B04EB" w:rsidRPr="00DB06F3" w:rsidRDefault="003B04EB" w:rsidP="00DB06F3">
            <w:pPr>
              <w:spacing w:line="360" w:lineRule="auto"/>
              <w:jc w:val="center"/>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Форма ГЧП</w:t>
            </w:r>
          </w:p>
        </w:tc>
        <w:tc>
          <w:tcPr>
            <w:tcW w:w="3969" w:type="dxa"/>
          </w:tcPr>
          <w:p w:rsidR="003B04EB" w:rsidRPr="00DB06F3" w:rsidRDefault="003B04EB" w:rsidP="00DB06F3">
            <w:pPr>
              <w:spacing w:line="360" w:lineRule="auto"/>
              <w:jc w:val="center"/>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Механизм сотрудничества между государством и час</w:t>
            </w:r>
            <w:r w:rsidRPr="00DB06F3">
              <w:rPr>
                <w:rFonts w:ascii="Times New Roman" w:eastAsia="Times New Roman" w:hAnsi="Times New Roman" w:cs="Times New Roman"/>
                <w:sz w:val="28"/>
                <w:szCs w:val="28"/>
                <w:lang w:eastAsia="ru-RU"/>
              </w:rPr>
              <w:t>т</w:t>
            </w:r>
            <w:r w:rsidRPr="00DB06F3">
              <w:rPr>
                <w:rFonts w:ascii="Times New Roman" w:eastAsia="Times New Roman" w:hAnsi="Times New Roman" w:cs="Times New Roman"/>
                <w:sz w:val="28"/>
                <w:szCs w:val="28"/>
                <w:lang w:eastAsia="ru-RU"/>
              </w:rPr>
              <w:t>ным партнером</w:t>
            </w:r>
          </w:p>
        </w:tc>
        <w:tc>
          <w:tcPr>
            <w:tcW w:w="2617" w:type="dxa"/>
          </w:tcPr>
          <w:p w:rsidR="003B04EB" w:rsidRPr="00DB06F3" w:rsidRDefault="003B04EB" w:rsidP="00DB06F3">
            <w:pPr>
              <w:spacing w:line="360" w:lineRule="auto"/>
              <w:jc w:val="center"/>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Форма собственн</w:t>
            </w:r>
            <w:r w:rsidRPr="00DB06F3">
              <w:rPr>
                <w:rFonts w:ascii="Times New Roman" w:eastAsia="Times New Roman" w:hAnsi="Times New Roman" w:cs="Times New Roman"/>
                <w:sz w:val="28"/>
                <w:szCs w:val="28"/>
                <w:lang w:eastAsia="ru-RU"/>
              </w:rPr>
              <w:t>о</w:t>
            </w:r>
            <w:r w:rsidRPr="00DB06F3">
              <w:rPr>
                <w:rFonts w:ascii="Times New Roman" w:eastAsia="Times New Roman" w:hAnsi="Times New Roman" w:cs="Times New Roman"/>
                <w:sz w:val="28"/>
                <w:szCs w:val="28"/>
                <w:lang w:eastAsia="ru-RU"/>
              </w:rPr>
              <w:t>сти на  имеющееся / создаваемое им</w:t>
            </w:r>
            <w:r w:rsidRPr="00DB06F3">
              <w:rPr>
                <w:rFonts w:ascii="Times New Roman" w:eastAsia="Times New Roman" w:hAnsi="Times New Roman" w:cs="Times New Roman"/>
                <w:sz w:val="28"/>
                <w:szCs w:val="28"/>
                <w:lang w:eastAsia="ru-RU"/>
              </w:rPr>
              <w:t>у</w:t>
            </w:r>
            <w:r w:rsidRPr="00DB06F3">
              <w:rPr>
                <w:rFonts w:ascii="Times New Roman" w:eastAsia="Times New Roman" w:hAnsi="Times New Roman" w:cs="Times New Roman"/>
                <w:sz w:val="28"/>
                <w:szCs w:val="28"/>
                <w:lang w:eastAsia="ru-RU"/>
              </w:rPr>
              <w:t>щество</w:t>
            </w:r>
          </w:p>
        </w:tc>
      </w:tr>
      <w:tr w:rsidR="003B04EB" w:rsidRPr="00DB06F3" w:rsidTr="00347246">
        <w:tc>
          <w:tcPr>
            <w:tcW w:w="3119" w:type="dxa"/>
          </w:tcPr>
          <w:p w:rsidR="003B04EB" w:rsidRPr="00DB06F3" w:rsidRDefault="003B04EB" w:rsidP="00DB06F3">
            <w:pPr>
              <w:spacing w:line="360" w:lineRule="auto"/>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lastRenderedPageBreak/>
              <w:t>Государственные ко</w:t>
            </w:r>
            <w:r w:rsidRPr="00DB06F3">
              <w:rPr>
                <w:rFonts w:ascii="Times New Roman" w:eastAsia="Times New Roman" w:hAnsi="Times New Roman" w:cs="Times New Roman"/>
                <w:sz w:val="28"/>
                <w:szCs w:val="28"/>
                <w:lang w:eastAsia="ru-RU"/>
              </w:rPr>
              <w:t>н</w:t>
            </w:r>
            <w:r w:rsidRPr="00DB06F3">
              <w:rPr>
                <w:rFonts w:ascii="Times New Roman" w:eastAsia="Times New Roman" w:hAnsi="Times New Roman" w:cs="Times New Roman"/>
                <w:sz w:val="28"/>
                <w:szCs w:val="28"/>
                <w:lang w:eastAsia="ru-RU"/>
              </w:rPr>
              <w:t>тракты с инвестицио</w:t>
            </w:r>
            <w:r w:rsidRPr="00DB06F3">
              <w:rPr>
                <w:rFonts w:ascii="Times New Roman" w:eastAsia="Times New Roman" w:hAnsi="Times New Roman" w:cs="Times New Roman"/>
                <w:sz w:val="28"/>
                <w:szCs w:val="28"/>
                <w:lang w:eastAsia="ru-RU"/>
              </w:rPr>
              <w:t>н</w:t>
            </w:r>
            <w:r w:rsidRPr="00DB06F3">
              <w:rPr>
                <w:rFonts w:ascii="Times New Roman" w:eastAsia="Times New Roman" w:hAnsi="Times New Roman" w:cs="Times New Roman"/>
                <w:sz w:val="28"/>
                <w:szCs w:val="28"/>
                <w:lang w:eastAsia="ru-RU"/>
              </w:rPr>
              <w:t>ными обязател</w:t>
            </w:r>
            <w:r w:rsidRPr="00DB06F3">
              <w:rPr>
                <w:rFonts w:ascii="Times New Roman" w:eastAsia="Times New Roman" w:hAnsi="Times New Roman" w:cs="Times New Roman"/>
                <w:sz w:val="28"/>
                <w:szCs w:val="28"/>
                <w:lang w:eastAsia="ru-RU"/>
              </w:rPr>
              <w:t>ь</w:t>
            </w:r>
            <w:r w:rsidRPr="00DB06F3">
              <w:rPr>
                <w:rFonts w:ascii="Times New Roman" w:eastAsia="Times New Roman" w:hAnsi="Times New Roman" w:cs="Times New Roman"/>
                <w:sz w:val="28"/>
                <w:szCs w:val="28"/>
                <w:lang w:eastAsia="ru-RU"/>
              </w:rPr>
              <w:t>ствами частного партнера</w:t>
            </w:r>
          </w:p>
        </w:tc>
        <w:tc>
          <w:tcPr>
            <w:tcW w:w="3969" w:type="dxa"/>
          </w:tcPr>
          <w:p w:rsidR="003B04EB" w:rsidRPr="00DB06F3" w:rsidRDefault="003B04EB" w:rsidP="00DB06F3">
            <w:pPr>
              <w:spacing w:line="360" w:lineRule="auto"/>
              <w:rPr>
                <w:rFonts w:ascii="Times New Roman" w:eastAsia="Times New Roman" w:hAnsi="Times New Roman" w:cs="Times New Roman"/>
                <w:sz w:val="28"/>
                <w:szCs w:val="28"/>
                <w:lang w:eastAsia="ru-RU"/>
              </w:rPr>
            </w:pPr>
            <w:proofErr w:type="spellStart"/>
            <w:r w:rsidRPr="00DB06F3">
              <w:rPr>
                <w:rFonts w:ascii="Times New Roman" w:eastAsia="Times New Roman" w:hAnsi="Times New Roman" w:cs="Times New Roman"/>
                <w:sz w:val="28"/>
                <w:szCs w:val="28"/>
                <w:lang w:eastAsia="ru-RU"/>
              </w:rPr>
              <w:t>Софинансирование</w:t>
            </w:r>
            <w:proofErr w:type="spellEnd"/>
            <w:r w:rsidRPr="00DB06F3">
              <w:rPr>
                <w:rFonts w:ascii="Times New Roman" w:eastAsia="Times New Roman" w:hAnsi="Times New Roman" w:cs="Times New Roman"/>
                <w:sz w:val="28"/>
                <w:szCs w:val="28"/>
                <w:lang w:eastAsia="ru-RU"/>
              </w:rPr>
              <w:t xml:space="preserve"> + стро</w:t>
            </w:r>
            <w:r w:rsidRPr="00DB06F3">
              <w:rPr>
                <w:rFonts w:ascii="Times New Roman" w:eastAsia="Times New Roman" w:hAnsi="Times New Roman" w:cs="Times New Roman"/>
                <w:sz w:val="28"/>
                <w:szCs w:val="28"/>
                <w:lang w:eastAsia="ru-RU"/>
              </w:rPr>
              <w:t>и</w:t>
            </w:r>
            <w:r w:rsidRPr="00DB06F3">
              <w:rPr>
                <w:rFonts w:ascii="Times New Roman" w:eastAsia="Times New Roman" w:hAnsi="Times New Roman" w:cs="Times New Roman"/>
                <w:sz w:val="28"/>
                <w:szCs w:val="28"/>
                <w:lang w:eastAsia="ru-RU"/>
              </w:rPr>
              <w:t>тельство +  эксплуатация</w:t>
            </w:r>
          </w:p>
        </w:tc>
        <w:tc>
          <w:tcPr>
            <w:tcW w:w="2617" w:type="dxa"/>
          </w:tcPr>
          <w:p w:rsidR="003B04EB" w:rsidRPr="00DB06F3" w:rsidRDefault="003B04EB" w:rsidP="00DB06F3">
            <w:pPr>
              <w:spacing w:line="360" w:lineRule="auto"/>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Государственная</w:t>
            </w:r>
          </w:p>
        </w:tc>
      </w:tr>
      <w:tr w:rsidR="003B04EB" w:rsidRPr="00DB06F3" w:rsidTr="00347246">
        <w:tc>
          <w:tcPr>
            <w:tcW w:w="3119" w:type="dxa"/>
          </w:tcPr>
          <w:p w:rsidR="003B04EB" w:rsidRPr="00DB06F3" w:rsidRDefault="003B04EB" w:rsidP="00DB06F3">
            <w:pPr>
              <w:spacing w:line="360" w:lineRule="auto"/>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Концессионное согл</w:t>
            </w:r>
            <w:r w:rsidRPr="00DB06F3">
              <w:rPr>
                <w:rFonts w:ascii="Times New Roman" w:eastAsia="Times New Roman" w:hAnsi="Times New Roman" w:cs="Times New Roman"/>
                <w:sz w:val="28"/>
                <w:szCs w:val="28"/>
                <w:lang w:eastAsia="ru-RU"/>
              </w:rPr>
              <w:t>а</w:t>
            </w:r>
            <w:r w:rsidRPr="00DB06F3">
              <w:rPr>
                <w:rFonts w:ascii="Times New Roman" w:eastAsia="Times New Roman" w:hAnsi="Times New Roman" w:cs="Times New Roman"/>
                <w:sz w:val="28"/>
                <w:szCs w:val="28"/>
                <w:lang w:eastAsia="ru-RU"/>
              </w:rPr>
              <w:t>шение</w:t>
            </w:r>
          </w:p>
        </w:tc>
        <w:tc>
          <w:tcPr>
            <w:tcW w:w="3969" w:type="dxa"/>
          </w:tcPr>
          <w:p w:rsidR="003B04EB" w:rsidRPr="00DB06F3" w:rsidRDefault="003B04EB" w:rsidP="00DB06F3">
            <w:pPr>
              <w:spacing w:line="360" w:lineRule="auto"/>
              <w:rPr>
                <w:rFonts w:ascii="Times New Roman" w:eastAsia="Times New Roman" w:hAnsi="Times New Roman" w:cs="Times New Roman"/>
                <w:sz w:val="28"/>
                <w:szCs w:val="28"/>
                <w:lang w:eastAsia="ru-RU"/>
              </w:rPr>
            </w:pPr>
            <w:proofErr w:type="spellStart"/>
            <w:r w:rsidRPr="00DB06F3">
              <w:rPr>
                <w:rFonts w:ascii="Times New Roman" w:eastAsia="Times New Roman" w:hAnsi="Times New Roman" w:cs="Times New Roman"/>
                <w:sz w:val="28"/>
                <w:szCs w:val="28"/>
                <w:lang w:eastAsia="ru-RU"/>
              </w:rPr>
              <w:t>Софинансирование</w:t>
            </w:r>
            <w:proofErr w:type="spellEnd"/>
            <w:r w:rsidRPr="00DB06F3">
              <w:rPr>
                <w:rFonts w:ascii="Times New Roman" w:eastAsia="Times New Roman" w:hAnsi="Times New Roman" w:cs="Times New Roman"/>
                <w:sz w:val="28"/>
                <w:szCs w:val="28"/>
                <w:lang w:eastAsia="ru-RU"/>
              </w:rPr>
              <w:t xml:space="preserve"> + проект</w:t>
            </w:r>
            <w:r w:rsidRPr="00DB06F3">
              <w:rPr>
                <w:rFonts w:ascii="Times New Roman" w:eastAsia="Times New Roman" w:hAnsi="Times New Roman" w:cs="Times New Roman"/>
                <w:sz w:val="28"/>
                <w:szCs w:val="28"/>
                <w:lang w:eastAsia="ru-RU"/>
              </w:rPr>
              <w:t>и</w:t>
            </w:r>
            <w:r w:rsidRPr="00DB06F3">
              <w:rPr>
                <w:rFonts w:ascii="Times New Roman" w:eastAsia="Times New Roman" w:hAnsi="Times New Roman" w:cs="Times New Roman"/>
                <w:sz w:val="28"/>
                <w:szCs w:val="28"/>
                <w:lang w:eastAsia="ru-RU"/>
              </w:rPr>
              <w:t>рование + строительство, р</w:t>
            </w:r>
            <w:r w:rsidRPr="00DB06F3">
              <w:rPr>
                <w:rFonts w:ascii="Times New Roman" w:eastAsia="Times New Roman" w:hAnsi="Times New Roman" w:cs="Times New Roman"/>
                <w:sz w:val="28"/>
                <w:szCs w:val="28"/>
                <w:lang w:eastAsia="ru-RU"/>
              </w:rPr>
              <w:t>е</w:t>
            </w:r>
            <w:r w:rsidRPr="00DB06F3">
              <w:rPr>
                <w:rFonts w:ascii="Times New Roman" w:eastAsia="Times New Roman" w:hAnsi="Times New Roman" w:cs="Times New Roman"/>
                <w:sz w:val="28"/>
                <w:szCs w:val="28"/>
                <w:lang w:eastAsia="ru-RU"/>
              </w:rPr>
              <w:t>конструкция, моде</w:t>
            </w:r>
            <w:r w:rsidRPr="00DB06F3">
              <w:rPr>
                <w:rFonts w:ascii="Times New Roman" w:eastAsia="Times New Roman" w:hAnsi="Times New Roman" w:cs="Times New Roman"/>
                <w:sz w:val="28"/>
                <w:szCs w:val="28"/>
                <w:lang w:eastAsia="ru-RU"/>
              </w:rPr>
              <w:t>р</w:t>
            </w:r>
            <w:r w:rsidRPr="00DB06F3">
              <w:rPr>
                <w:rFonts w:ascii="Times New Roman" w:eastAsia="Times New Roman" w:hAnsi="Times New Roman" w:cs="Times New Roman"/>
                <w:sz w:val="28"/>
                <w:szCs w:val="28"/>
                <w:lang w:eastAsia="ru-RU"/>
              </w:rPr>
              <w:t>низация + эксплуатация</w:t>
            </w:r>
          </w:p>
        </w:tc>
        <w:tc>
          <w:tcPr>
            <w:tcW w:w="2617" w:type="dxa"/>
          </w:tcPr>
          <w:p w:rsidR="003B04EB" w:rsidRPr="00DB06F3" w:rsidRDefault="003B04EB" w:rsidP="00DB06F3">
            <w:pPr>
              <w:spacing w:line="360" w:lineRule="auto"/>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Государственная</w:t>
            </w:r>
          </w:p>
        </w:tc>
      </w:tr>
      <w:tr w:rsidR="003B04EB" w:rsidRPr="00DB06F3" w:rsidTr="00347246">
        <w:tc>
          <w:tcPr>
            <w:tcW w:w="3119" w:type="dxa"/>
          </w:tcPr>
          <w:p w:rsidR="003B04EB" w:rsidRPr="00DB06F3" w:rsidRDefault="003B04EB" w:rsidP="00DB06F3">
            <w:pPr>
              <w:spacing w:line="360" w:lineRule="auto"/>
              <w:jc w:val="both"/>
              <w:rPr>
                <w:rFonts w:ascii="Times New Roman" w:eastAsia="Times New Roman" w:hAnsi="Times New Roman" w:cs="Times New Roman"/>
                <w:sz w:val="28"/>
                <w:szCs w:val="28"/>
                <w:lang w:eastAsia="ru-RU"/>
              </w:rPr>
            </w:pPr>
            <w:proofErr w:type="gramStart"/>
            <w:r w:rsidRPr="00DB06F3">
              <w:rPr>
                <w:rFonts w:ascii="Times New Roman" w:eastAsia="Times New Roman" w:hAnsi="Times New Roman" w:cs="Times New Roman"/>
                <w:sz w:val="28"/>
                <w:szCs w:val="28"/>
                <w:lang w:eastAsia="ru-RU"/>
              </w:rPr>
              <w:t>Контракты</w:t>
            </w:r>
            <w:proofErr w:type="gramEnd"/>
            <w:r w:rsidRPr="00DB06F3">
              <w:rPr>
                <w:rFonts w:ascii="Times New Roman" w:eastAsia="Times New Roman" w:hAnsi="Times New Roman" w:cs="Times New Roman"/>
                <w:sz w:val="28"/>
                <w:szCs w:val="28"/>
                <w:lang w:eastAsia="ru-RU"/>
              </w:rPr>
              <w:t xml:space="preserve"> сочетающие в себе различные виды работ и отношений со</w:t>
            </w:r>
            <w:r w:rsidRPr="00DB06F3">
              <w:rPr>
                <w:rFonts w:ascii="Times New Roman" w:eastAsia="Times New Roman" w:hAnsi="Times New Roman" w:cs="Times New Roman"/>
                <w:sz w:val="28"/>
                <w:szCs w:val="28"/>
                <w:lang w:eastAsia="ru-RU"/>
              </w:rPr>
              <w:t>б</w:t>
            </w:r>
            <w:r w:rsidRPr="00DB06F3">
              <w:rPr>
                <w:rFonts w:ascii="Times New Roman" w:eastAsia="Times New Roman" w:hAnsi="Times New Roman" w:cs="Times New Roman"/>
                <w:sz w:val="28"/>
                <w:szCs w:val="28"/>
                <w:lang w:eastAsia="ru-RU"/>
              </w:rPr>
              <w:t>ственности</w:t>
            </w:r>
          </w:p>
        </w:tc>
        <w:tc>
          <w:tcPr>
            <w:tcW w:w="3969" w:type="dxa"/>
          </w:tcPr>
          <w:p w:rsidR="003B04EB" w:rsidRPr="00DB06F3" w:rsidRDefault="003B04EB" w:rsidP="00DB06F3">
            <w:pPr>
              <w:spacing w:line="360" w:lineRule="auto"/>
              <w:rPr>
                <w:rFonts w:ascii="Times New Roman" w:eastAsia="Times New Roman" w:hAnsi="Times New Roman" w:cs="Times New Roman"/>
                <w:sz w:val="28"/>
                <w:szCs w:val="28"/>
                <w:lang w:eastAsia="ru-RU"/>
              </w:rPr>
            </w:pPr>
            <w:proofErr w:type="spellStart"/>
            <w:r w:rsidRPr="00DB06F3">
              <w:rPr>
                <w:rFonts w:ascii="Times New Roman" w:eastAsia="Times New Roman" w:hAnsi="Times New Roman" w:cs="Times New Roman"/>
                <w:sz w:val="28"/>
                <w:szCs w:val="28"/>
                <w:lang w:eastAsia="ru-RU"/>
              </w:rPr>
              <w:t>Софианснирование</w:t>
            </w:r>
            <w:proofErr w:type="spellEnd"/>
          </w:p>
          <w:p w:rsidR="003B04EB" w:rsidRPr="00DB06F3" w:rsidRDefault="003B04EB" w:rsidP="00DB06F3">
            <w:pPr>
              <w:spacing w:line="360" w:lineRule="auto"/>
              <w:rPr>
                <w:rFonts w:ascii="Times New Roman" w:eastAsia="Times New Roman" w:hAnsi="Times New Roman" w:cs="Times New Roman"/>
                <w:sz w:val="28"/>
                <w:szCs w:val="28"/>
                <w:lang w:eastAsia="ru-RU"/>
              </w:rPr>
            </w:pPr>
            <w:proofErr w:type="spellStart"/>
            <w:r w:rsidRPr="00DB06F3">
              <w:rPr>
                <w:rFonts w:ascii="Times New Roman" w:eastAsia="Times New Roman" w:hAnsi="Times New Roman" w:cs="Times New Roman"/>
                <w:sz w:val="28"/>
                <w:szCs w:val="28"/>
                <w:lang w:eastAsia="ru-RU"/>
              </w:rPr>
              <w:t>Софинанасирование</w:t>
            </w:r>
            <w:proofErr w:type="spellEnd"/>
            <w:r w:rsidRPr="00DB06F3">
              <w:rPr>
                <w:rFonts w:ascii="Times New Roman" w:eastAsia="Times New Roman" w:hAnsi="Times New Roman" w:cs="Times New Roman"/>
                <w:sz w:val="28"/>
                <w:szCs w:val="28"/>
                <w:lang w:eastAsia="ru-RU"/>
              </w:rPr>
              <w:t xml:space="preserve"> + стро</w:t>
            </w:r>
            <w:r w:rsidRPr="00DB06F3">
              <w:rPr>
                <w:rFonts w:ascii="Times New Roman" w:eastAsia="Times New Roman" w:hAnsi="Times New Roman" w:cs="Times New Roman"/>
                <w:sz w:val="28"/>
                <w:szCs w:val="28"/>
                <w:lang w:eastAsia="ru-RU"/>
              </w:rPr>
              <w:t>и</w:t>
            </w:r>
            <w:r w:rsidRPr="00DB06F3">
              <w:rPr>
                <w:rFonts w:ascii="Times New Roman" w:eastAsia="Times New Roman" w:hAnsi="Times New Roman" w:cs="Times New Roman"/>
                <w:sz w:val="28"/>
                <w:szCs w:val="28"/>
                <w:lang w:eastAsia="ru-RU"/>
              </w:rPr>
              <w:t>тельство</w:t>
            </w:r>
          </w:p>
          <w:p w:rsidR="003B04EB" w:rsidRPr="00DB06F3" w:rsidRDefault="003B04EB" w:rsidP="00DB06F3">
            <w:pPr>
              <w:spacing w:line="360" w:lineRule="auto"/>
              <w:rPr>
                <w:rFonts w:ascii="Times New Roman" w:eastAsia="Times New Roman" w:hAnsi="Times New Roman" w:cs="Times New Roman"/>
                <w:sz w:val="28"/>
                <w:szCs w:val="28"/>
                <w:lang w:eastAsia="ru-RU"/>
              </w:rPr>
            </w:pPr>
            <w:proofErr w:type="spellStart"/>
            <w:r w:rsidRPr="00DB06F3">
              <w:rPr>
                <w:rFonts w:ascii="Times New Roman" w:eastAsia="Times New Roman" w:hAnsi="Times New Roman" w:cs="Times New Roman"/>
                <w:sz w:val="28"/>
                <w:szCs w:val="28"/>
                <w:lang w:eastAsia="ru-RU"/>
              </w:rPr>
              <w:t>Софинанасирование</w:t>
            </w:r>
            <w:proofErr w:type="spellEnd"/>
            <w:r w:rsidRPr="00DB06F3">
              <w:rPr>
                <w:rFonts w:ascii="Times New Roman" w:eastAsia="Times New Roman" w:hAnsi="Times New Roman" w:cs="Times New Roman"/>
                <w:sz w:val="28"/>
                <w:szCs w:val="28"/>
                <w:lang w:eastAsia="ru-RU"/>
              </w:rPr>
              <w:t xml:space="preserve"> + стро</w:t>
            </w:r>
            <w:r w:rsidRPr="00DB06F3">
              <w:rPr>
                <w:rFonts w:ascii="Times New Roman" w:eastAsia="Times New Roman" w:hAnsi="Times New Roman" w:cs="Times New Roman"/>
                <w:sz w:val="28"/>
                <w:szCs w:val="28"/>
                <w:lang w:eastAsia="ru-RU"/>
              </w:rPr>
              <w:t>и</w:t>
            </w:r>
            <w:r w:rsidRPr="00DB06F3">
              <w:rPr>
                <w:rFonts w:ascii="Times New Roman" w:eastAsia="Times New Roman" w:hAnsi="Times New Roman" w:cs="Times New Roman"/>
                <w:sz w:val="28"/>
                <w:szCs w:val="28"/>
                <w:lang w:eastAsia="ru-RU"/>
              </w:rPr>
              <w:t xml:space="preserve">тельство + </w:t>
            </w:r>
          </w:p>
          <w:p w:rsidR="003B04EB" w:rsidRPr="00DB06F3" w:rsidRDefault="003B04EB" w:rsidP="00DB06F3">
            <w:pPr>
              <w:spacing w:line="360" w:lineRule="auto"/>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эксплуатация</w:t>
            </w:r>
          </w:p>
        </w:tc>
        <w:tc>
          <w:tcPr>
            <w:tcW w:w="2617" w:type="dxa"/>
          </w:tcPr>
          <w:p w:rsidR="003B04EB" w:rsidRPr="00DB06F3" w:rsidRDefault="003B04EB" w:rsidP="00DB06F3">
            <w:pPr>
              <w:spacing w:line="360" w:lineRule="auto"/>
              <w:rPr>
                <w:rFonts w:ascii="Times New Roman" w:hAnsi="Times New Roman" w:cs="Times New Roman"/>
                <w:sz w:val="28"/>
                <w:szCs w:val="28"/>
              </w:rPr>
            </w:pPr>
            <w:r w:rsidRPr="00DB06F3">
              <w:rPr>
                <w:rFonts w:ascii="Times New Roman" w:eastAsia="Times New Roman" w:hAnsi="Times New Roman" w:cs="Times New Roman"/>
                <w:sz w:val="28"/>
                <w:szCs w:val="28"/>
                <w:lang w:eastAsia="ru-RU"/>
              </w:rPr>
              <w:t>Частная /государственная</w:t>
            </w:r>
          </w:p>
        </w:tc>
      </w:tr>
    </w:tbl>
    <w:p w:rsidR="003B04EB" w:rsidRPr="00DB06F3" w:rsidRDefault="003B04EB" w:rsidP="00DB06F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B7D71" w:rsidRPr="00DB06F3" w:rsidRDefault="003B04EB" w:rsidP="00DB06F3">
      <w:pPr>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Формы </w:t>
      </w:r>
      <w:r w:rsidR="00EB262A" w:rsidRPr="00DB06F3">
        <w:rPr>
          <w:rFonts w:ascii="Times New Roman" w:eastAsia="Times New Roman" w:hAnsi="Times New Roman" w:cs="Times New Roman"/>
          <w:sz w:val="28"/>
          <w:szCs w:val="28"/>
          <w:lang w:eastAsia="ru-RU"/>
        </w:rPr>
        <w:t>ГЧП</w:t>
      </w:r>
      <w:r w:rsidRPr="00DB06F3">
        <w:rPr>
          <w:rFonts w:ascii="Times New Roman" w:eastAsia="Times New Roman" w:hAnsi="Times New Roman" w:cs="Times New Roman"/>
          <w:sz w:val="28"/>
          <w:szCs w:val="28"/>
          <w:lang w:eastAsia="ru-RU"/>
        </w:rPr>
        <w:t xml:space="preserve"> </w:t>
      </w:r>
      <w:r w:rsidR="003B7D71" w:rsidRPr="00DB06F3">
        <w:rPr>
          <w:rFonts w:ascii="Times New Roman" w:eastAsia="Times New Roman" w:hAnsi="Times New Roman" w:cs="Times New Roman"/>
          <w:sz w:val="28"/>
          <w:szCs w:val="28"/>
          <w:lang w:eastAsia="ru-RU"/>
        </w:rPr>
        <w:t xml:space="preserve">изменяются </w:t>
      </w:r>
      <w:r w:rsidRPr="00DB06F3">
        <w:rPr>
          <w:rFonts w:ascii="Times New Roman" w:eastAsia="Times New Roman" w:hAnsi="Times New Roman" w:cs="Times New Roman"/>
          <w:sz w:val="28"/>
          <w:szCs w:val="28"/>
          <w:lang w:eastAsia="ru-RU"/>
        </w:rPr>
        <w:t xml:space="preserve">в зависимости от </w:t>
      </w:r>
      <w:r w:rsidR="003B7D71" w:rsidRPr="00DB06F3">
        <w:rPr>
          <w:rFonts w:ascii="Times New Roman" w:eastAsia="Times New Roman" w:hAnsi="Times New Roman" w:cs="Times New Roman"/>
          <w:sz w:val="28"/>
          <w:szCs w:val="28"/>
          <w:lang w:eastAsia="ru-RU"/>
        </w:rPr>
        <w:t>полномочий предоставляемых частному партнеру</w:t>
      </w:r>
      <w:r w:rsidR="005A16DE" w:rsidRPr="00DB06F3">
        <w:rPr>
          <w:rFonts w:ascii="Times New Roman" w:eastAsia="Times New Roman" w:hAnsi="Times New Roman" w:cs="Times New Roman"/>
          <w:sz w:val="28"/>
          <w:szCs w:val="28"/>
          <w:lang w:eastAsia="ru-RU"/>
        </w:rPr>
        <w:t>, финансовых обязательств и ответственности сторон за пр</w:t>
      </w:r>
      <w:r w:rsidR="005A16DE" w:rsidRPr="00DB06F3">
        <w:rPr>
          <w:rFonts w:ascii="Times New Roman" w:eastAsia="Times New Roman" w:hAnsi="Times New Roman" w:cs="Times New Roman"/>
          <w:sz w:val="28"/>
          <w:szCs w:val="28"/>
          <w:lang w:eastAsia="ru-RU"/>
        </w:rPr>
        <w:t>о</w:t>
      </w:r>
      <w:r w:rsidR="005A16DE" w:rsidRPr="00DB06F3">
        <w:rPr>
          <w:rFonts w:ascii="Times New Roman" w:eastAsia="Times New Roman" w:hAnsi="Times New Roman" w:cs="Times New Roman"/>
          <w:sz w:val="28"/>
          <w:szCs w:val="28"/>
          <w:lang w:eastAsia="ru-RU"/>
        </w:rPr>
        <w:t>ведение отдельных этапов работ по соглашению.</w:t>
      </w:r>
    </w:p>
    <w:p w:rsidR="003B04EB" w:rsidRPr="00DB06F3" w:rsidRDefault="003B04EB" w:rsidP="00DB06F3">
      <w:pPr>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Говоря о формах </w:t>
      </w:r>
      <w:r w:rsidR="00BF0B1D" w:rsidRPr="00DB06F3">
        <w:rPr>
          <w:rFonts w:ascii="Times New Roman" w:hAnsi="Times New Roman" w:cs="Times New Roman"/>
          <w:sz w:val="28"/>
          <w:szCs w:val="28"/>
        </w:rPr>
        <w:t>государственно-частного партнерства</w:t>
      </w:r>
      <w:r w:rsidRPr="00DB06F3">
        <w:rPr>
          <w:rFonts w:ascii="Times New Roman" w:eastAsia="Times New Roman" w:hAnsi="Times New Roman" w:cs="Times New Roman"/>
          <w:sz w:val="28"/>
          <w:szCs w:val="28"/>
          <w:lang w:eastAsia="ru-RU"/>
        </w:rPr>
        <w:t xml:space="preserve"> необходимо в</w:t>
      </w:r>
      <w:r w:rsidRPr="00DB06F3">
        <w:rPr>
          <w:rFonts w:ascii="Times New Roman" w:eastAsia="Times New Roman" w:hAnsi="Times New Roman" w:cs="Times New Roman"/>
          <w:sz w:val="28"/>
          <w:szCs w:val="28"/>
          <w:lang w:eastAsia="ru-RU"/>
        </w:rPr>
        <w:t>ы</w:t>
      </w:r>
      <w:r w:rsidRPr="00DB06F3">
        <w:rPr>
          <w:rFonts w:ascii="Times New Roman" w:eastAsia="Times New Roman" w:hAnsi="Times New Roman" w:cs="Times New Roman"/>
          <w:sz w:val="28"/>
          <w:szCs w:val="28"/>
          <w:lang w:eastAsia="ru-RU"/>
        </w:rPr>
        <w:t>делить концессионное соглашение.</w:t>
      </w:r>
    </w:p>
    <w:p w:rsidR="003B04EB" w:rsidRPr="00DB06F3" w:rsidRDefault="003B04EB" w:rsidP="00DB06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eastAsia="Times New Roman" w:hAnsi="Times New Roman" w:cs="Times New Roman"/>
          <w:sz w:val="28"/>
          <w:szCs w:val="28"/>
          <w:lang w:eastAsia="ru-RU"/>
        </w:rPr>
        <w:t xml:space="preserve">С.В. Шорохов дает следующее определение: «концессионное соглашение – это </w:t>
      </w:r>
      <w:r w:rsidRPr="00DB06F3">
        <w:rPr>
          <w:rFonts w:ascii="Times New Roman" w:hAnsi="Times New Roman" w:cs="Times New Roman"/>
          <w:sz w:val="28"/>
          <w:szCs w:val="28"/>
          <w:shd w:val="clear" w:color="auto" w:fill="FFFFFF"/>
        </w:rPr>
        <w:t xml:space="preserve">форма </w:t>
      </w:r>
      <w:hyperlink r:id="rId9" w:tooltip="Государственно-частное партнёрство" w:history="1">
        <w:r w:rsidR="00EB262A" w:rsidRPr="00DB06F3">
          <w:rPr>
            <w:rFonts w:ascii="Times New Roman" w:hAnsi="Times New Roman" w:cs="Times New Roman"/>
            <w:sz w:val="28"/>
            <w:szCs w:val="28"/>
            <w:shd w:val="clear" w:color="auto" w:fill="FFFFFF"/>
          </w:rPr>
          <w:t>ГЧП,</w:t>
        </w:r>
      </w:hyperlink>
      <w:r w:rsidR="00EB262A" w:rsidRPr="00DB06F3">
        <w:rPr>
          <w:rFonts w:ascii="Times New Roman" w:hAnsi="Times New Roman" w:cs="Times New Roman"/>
          <w:sz w:val="28"/>
          <w:szCs w:val="28"/>
          <w:shd w:val="clear" w:color="auto" w:fill="FFFFFF"/>
        </w:rPr>
        <w:t xml:space="preserve"> предполагающая</w:t>
      </w:r>
      <w:r w:rsidRPr="00DB06F3">
        <w:rPr>
          <w:rFonts w:ascii="Times New Roman" w:hAnsi="Times New Roman" w:cs="Times New Roman"/>
          <w:sz w:val="28"/>
          <w:szCs w:val="28"/>
          <w:shd w:val="clear" w:color="auto" w:fill="FFFFFF"/>
        </w:rPr>
        <w:t xml:space="preserve"> вовлечение </w:t>
      </w:r>
      <w:hyperlink r:id="rId10" w:tooltip="Частный сектор" w:history="1">
        <w:r w:rsidRPr="00DB06F3">
          <w:rPr>
            <w:rFonts w:ascii="Times New Roman" w:hAnsi="Times New Roman" w:cs="Times New Roman"/>
            <w:sz w:val="28"/>
            <w:szCs w:val="28"/>
            <w:shd w:val="clear" w:color="auto" w:fill="FFFFFF"/>
          </w:rPr>
          <w:t>частного сектора</w:t>
        </w:r>
      </w:hyperlink>
      <w:r w:rsidRPr="00DB06F3">
        <w:rPr>
          <w:rFonts w:ascii="Times New Roman" w:hAnsi="Times New Roman" w:cs="Times New Roman"/>
          <w:sz w:val="28"/>
          <w:szCs w:val="28"/>
          <w:shd w:val="clear" w:color="auto" w:fill="FFFFFF"/>
        </w:rPr>
        <w:t xml:space="preserve"> в эффективное управление государственной собственностью или в оказании услуг, обычно оказываемых государством, на взаимовыгодных условиях» </w:t>
      </w:r>
      <w:r w:rsidR="008E0F25" w:rsidRPr="00DB06F3">
        <w:rPr>
          <w:rFonts w:ascii="Times New Roman" w:hAnsi="Times New Roman" w:cs="Times New Roman"/>
          <w:sz w:val="28"/>
          <w:szCs w:val="28"/>
          <w:shd w:val="clear" w:color="auto" w:fill="FFFFFF"/>
        </w:rPr>
        <w:t>[7</w:t>
      </w:r>
      <w:r w:rsidR="00141971" w:rsidRPr="00DB06F3">
        <w:rPr>
          <w:rFonts w:ascii="Times New Roman" w:hAnsi="Times New Roman" w:cs="Times New Roman"/>
          <w:sz w:val="28"/>
          <w:szCs w:val="28"/>
          <w:shd w:val="clear" w:color="auto" w:fill="FFFFFF"/>
        </w:rPr>
        <w:t>, с.34</w:t>
      </w:r>
      <w:r w:rsidRPr="00DB06F3">
        <w:rPr>
          <w:rFonts w:ascii="Times New Roman" w:hAnsi="Times New Roman" w:cs="Times New Roman"/>
          <w:sz w:val="28"/>
          <w:szCs w:val="28"/>
          <w:shd w:val="clear" w:color="auto" w:fill="FFFFFF"/>
        </w:rPr>
        <w:t>].</w:t>
      </w:r>
    </w:p>
    <w:p w:rsidR="003B04EB" w:rsidRPr="00DB06F3" w:rsidRDefault="003B04EB"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t xml:space="preserve">По мнению автора, концессионное соглашение на сегодняшний день является наиболее </w:t>
      </w:r>
      <w:r w:rsidR="005A16DE" w:rsidRPr="00DB06F3">
        <w:rPr>
          <w:rFonts w:ascii="Times New Roman" w:hAnsi="Times New Roman" w:cs="Times New Roman"/>
          <w:sz w:val="28"/>
          <w:szCs w:val="28"/>
        </w:rPr>
        <w:t>удобной</w:t>
      </w:r>
      <w:r w:rsidRPr="00DB06F3">
        <w:rPr>
          <w:rFonts w:ascii="Times New Roman" w:hAnsi="Times New Roman" w:cs="Times New Roman"/>
          <w:sz w:val="28"/>
          <w:szCs w:val="28"/>
        </w:rPr>
        <w:t xml:space="preserve"> формой ГЧП для </w:t>
      </w:r>
      <w:r w:rsidR="005A16DE" w:rsidRPr="00DB06F3">
        <w:rPr>
          <w:rFonts w:ascii="Times New Roman" w:hAnsi="Times New Roman" w:cs="Times New Roman"/>
          <w:sz w:val="28"/>
          <w:szCs w:val="28"/>
        </w:rPr>
        <w:t>сферы</w:t>
      </w:r>
      <w:r w:rsidRPr="00DB06F3">
        <w:rPr>
          <w:rFonts w:ascii="Times New Roman" w:hAnsi="Times New Roman" w:cs="Times New Roman"/>
          <w:sz w:val="28"/>
          <w:szCs w:val="28"/>
        </w:rPr>
        <w:t xml:space="preserve"> ЖКХ с </w:t>
      </w:r>
      <w:r w:rsidR="005A16DE" w:rsidRPr="00DB06F3">
        <w:rPr>
          <w:rFonts w:ascii="Times New Roman" w:hAnsi="Times New Roman" w:cs="Times New Roman"/>
          <w:sz w:val="28"/>
          <w:szCs w:val="28"/>
        </w:rPr>
        <w:t>точки зрения раве</w:t>
      </w:r>
      <w:r w:rsidR="005A16DE" w:rsidRPr="00DB06F3">
        <w:rPr>
          <w:rFonts w:ascii="Times New Roman" w:hAnsi="Times New Roman" w:cs="Times New Roman"/>
          <w:sz w:val="28"/>
          <w:szCs w:val="28"/>
        </w:rPr>
        <w:t>н</w:t>
      </w:r>
      <w:r w:rsidR="005A16DE" w:rsidRPr="00DB06F3">
        <w:rPr>
          <w:rFonts w:ascii="Times New Roman" w:hAnsi="Times New Roman" w:cs="Times New Roman"/>
          <w:sz w:val="28"/>
          <w:szCs w:val="28"/>
        </w:rPr>
        <w:t>ства</w:t>
      </w:r>
      <w:r w:rsidRPr="00DB06F3">
        <w:rPr>
          <w:rFonts w:ascii="Times New Roman" w:hAnsi="Times New Roman" w:cs="Times New Roman"/>
          <w:sz w:val="28"/>
          <w:szCs w:val="28"/>
        </w:rPr>
        <w:t xml:space="preserve"> интересов частного и государственного партнеров.</w:t>
      </w:r>
    </w:p>
    <w:p w:rsidR="003B04EB" w:rsidRPr="00DB06F3" w:rsidRDefault="003B04EB"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t>К преимуществам такой формы взаимодействия можно отнести:</w:t>
      </w:r>
    </w:p>
    <w:p w:rsidR="005A16DE" w:rsidRPr="00DB06F3" w:rsidRDefault="003B04EB"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lastRenderedPageBreak/>
        <w:t>1) обеспечение для частного инвестора разносторонних гарантий, пов</w:t>
      </w:r>
      <w:r w:rsidRPr="00DB06F3">
        <w:rPr>
          <w:rFonts w:ascii="Times New Roman" w:hAnsi="Times New Roman" w:cs="Times New Roman"/>
          <w:sz w:val="28"/>
          <w:szCs w:val="28"/>
        </w:rPr>
        <w:t>ы</w:t>
      </w:r>
      <w:r w:rsidRPr="00DB06F3">
        <w:rPr>
          <w:rFonts w:ascii="Times New Roman" w:hAnsi="Times New Roman" w:cs="Times New Roman"/>
          <w:sz w:val="28"/>
          <w:szCs w:val="28"/>
        </w:rPr>
        <w:t>шающих возвратность вложенных средств и снижающих инвестиционные ри</w:t>
      </w:r>
      <w:r w:rsidRPr="00DB06F3">
        <w:rPr>
          <w:rFonts w:ascii="Times New Roman" w:hAnsi="Times New Roman" w:cs="Times New Roman"/>
          <w:sz w:val="28"/>
          <w:szCs w:val="28"/>
        </w:rPr>
        <w:t>с</w:t>
      </w:r>
      <w:r w:rsidR="005A16DE" w:rsidRPr="00DB06F3">
        <w:rPr>
          <w:rFonts w:ascii="Times New Roman" w:hAnsi="Times New Roman" w:cs="Times New Roman"/>
          <w:sz w:val="28"/>
          <w:szCs w:val="28"/>
        </w:rPr>
        <w:t>ки;</w:t>
      </w:r>
    </w:p>
    <w:p w:rsidR="003B04EB" w:rsidRPr="00DB06F3" w:rsidRDefault="005A16DE"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t>2</w:t>
      </w:r>
      <w:r w:rsidR="003B04EB" w:rsidRPr="00DB06F3">
        <w:rPr>
          <w:rFonts w:ascii="Times New Roman" w:hAnsi="Times New Roman" w:cs="Times New Roman"/>
          <w:sz w:val="28"/>
          <w:szCs w:val="28"/>
        </w:rPr>
        <w:t>) прозрачность конкурсных процедур и четкие правила формирования условий концессии в процессе конкурса;</w:t>
      </w:r>
    </w:p>
    <w:p w:rsidR="003B04EB" w:rsidRPr="00DB06F3" w:rsidRDefault="003B04EB"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t xml:space="preserve">3) сохранение имущества </w:t>
      </w:r>
      <w:r w:rsidR="005A16DE" w:rsidRPr="00DB06F3">
        <w:rPr>
          <w:rFonts w:ascii="Times New Roman" w:hAnsi="Times New Roman" w:cs="Times New Roman"/>
          <w:sz w:val="28"/>
          <w:szCs w:val="28"/>
        </w:rPr>
        <w:t>в государственной собственности</w:t>
      </w:r>
      <w:r w:rsidRPr="00DB06F3">
        <w:rPr>
          <w:rFonts w:ascii="Times New Roman" w:hAnsi="Times New Roman" w:cs="Times New Roman"/>
          <w:sz w:val="28"/>
          <w:szCs w:val="28"/>
        </w:rPr>
        <w:t xml:space="preserve"> </w:t>
      </w:r>
      <w:r w:rsidR="008E0F25" w:rsidRPr="00DB06F3">
        <w:rPr>
          <w:rFonts w:ascii="Times New Roman" w:hAnsi="Times New Roman" w:cs="Times New Roman"/>
          <w:sz w:val="28"/>
          <w:szCs w:val="28"/>
          <w:shd w:val="clear" w:color="auto" w:fill="FFFFFF"/>
        </w:rPr>
        <w:t>[7, с</w:t>
      </w:r>
      <w:r w:rsidR="00BF0B1D" w:rsidRPr="00DB06F3">
        <w:rPr>
          <w:rFonts w:ascii="Times New Roman" w:hAnsi="Times New Roman" w:cs="Times New Roman"/>
          <w:sz w:val="28"/>
          <w:szCs w:val="28"/>
          <w:shd w:val="clear" w:color="auto" w:fill="FFFFFF"/>
        </w:rPr>
        <w:t>. 36</w:t>
      </w:r>
      <w:r w:rsidRPr="00DB06F3">
        <w:rPr>
          <w:rFonts w:ascii="Times New Roman" w:hAnsi="Times New Roman" w:cs="Times New Roman"/>
          <w:sz w:val="28"/>
          <w:szCs w:val="28"/>
          <w:shd w:val="clear" w:color="auto" w:fill="FFFFFF"/>
        </w:rPr>
        <w:t>]</w:t>
      </w:r>
      <w:r w:rsidRPr="00DB06F3">
        <w:rPr>
          <w:rFonts w:ascii="Times New Roman" w:hAnsi="Times New Roman" w:cs="Times New Roman"/>
          <w:sz w:val="28"/>
          <w:szCs w:val="28"/>
        </w:rPr>
        <w:t>.</w:t>
      </w:r>
    </w:p>
    <w:p w:rsidR="003B04EB" w:rsidRPr="00DB06F3" w:rsidRDefault="003B04EB" w:rsidP="00DB06F3">
      <w:pPr>
        <w:spacing w:after="0" w:line="360" w:lineRule="auto"/>
        <w:ind w:firstLine="709"/>
        <w:jc w:val="both"/>
        <w:rPr>
          <w:rFonts w:ascii="Times New Roman" w:hAnsi="Times New Roman" w:cs="Times New Roman"/>
          <w:sz w:val="28"/>
          <w:szCs w:val="28"/>
        </w:rPr>
      </w:pPr>
      <w:r w:rsidRPr="00DB06F3">
        <w:rPr>
          <w:rFonts w:ascii="Times New Roman" w:hAnsi="Times New Roman" w:cs="Times New Roman"/>
          <w:sz w:val="28"/>
          <w:szCs w:val="28"/>
        </w:rPr>
        <w:t>В 2016 году по данным Минстроя России было заключено порядка 115 концессионных соглашений в коммунальной сфере. В 2017 году по данным единой информационной системы государственно-частного партнерства в Ро</w:t>
      </w:r>
      <w:r w:rsidRPr="00DB06F3">
        <w:rPr>
          <w:rFonts w:ascii="Times New Roman" w:hAnsi="Times New Roman" w:cs="Times New Roman"/>
          <w:sz w:val="28"/>
          <w:szCs w:val="28"/>
        </w:rPr>
        <w:t>с</w:t>
      </w:r>
      <w:r w:rsidRPr="00DB06F3">
        <w:rPr>
          <w:rFonts w:ascii="Times New Roman" w:hAnsi="Times New Roman" w:cs="Times New Roman"/>
          <w:sz w:val="28"/>
          <w:szCs w:val="28"/>
        </w:rPr>
        <w:t>сии в процессе подачи заявок на участие в концессионном конкурс</w:t>
      </w:r>
      <w:r w:rsidR="00703F42" w:rsidRPr="00DB06F3">
        <w:rPr>
          <w:rFonts w:ascii="Times New Roman" w:hAnsi="Times New Roman" w:cs="Times New Roman"/>
          <w:sz w:val="28"/>
          <w:szCs w:val="28"/>
        </w:rPr>
        <w:t>е</w:t>
      </w:r>
      <w:r w:rsidRPr="00DB06F3">
        <w:rPr>
          <w:rFonts w:ascii="Times New Roman" w:hAnsi="Times New Roman" w:cs="Times New Roman"/>
          <w:sz w:val="28"/>
          <w:szCs w:val="28"/>
        </w:rPr>
        <w:t xml:space="preserve"> находятся 100 концессионных проектов, в процессе подведения итогов конкурса - 149 проектов.</w:t>
      </w:r>
      <w:r w:rsidR="008E0F25" w:rsidRPr="00DB06F3">
        <w:rPr>
          <w:rFonts w:ascii="Times New Roman" w:hAnsi="Times New Roman" w:cs="Times New Roman"/>
          <w:sz w:val="28"/>
          <w:szCs w:val="28"/>
        </w:rPr>
        <w:t xml:space="preserve"> [8</w:t>
      </w:r>
      <w:r w:rsidRPr="00DB06F3">
        <w:rPr>
          <w:rFonts w:ascii="Times New Roman" w:hAnsi="Times New Roman" w:cs="Times New Roman"/>
          <w:sz w:val="28"/>
          <w:szCs w:val="28"/>
        </w:rPr>
        <w:t>]</w:t>
      </w:r>
    </w:p>
    <w:p w:rsidR="003B04EB" w:rsidRPr="00DB06F3" w:rsidRDefault="003B04EB" w:rsidP="00DB06F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B06F3">
        <w:rPr>
          <w:rFonts w:ascii="Times New Roman" w:eastAsia="Times New Roman" w:hAnsi="Times New Roman" w:cs="Times New Roman"/>
          <w:color w:val="000000"/>
          <w:sz w:val="28"/>
          <w:szCs w:val="28"/>
          <w:lang w:eastAsia="ru-RU"/>
        </w:rPr>
        <w:t>В современной экономической литературе используются различные кла</w:t>
      </w:r>
      <w:r w:rsidRPr="00DB06F3">
        <w:rPr>
          <w:rFonts w:ascii="Times New Roman" w:eastAsia="Times New Roman" w:hAnsi="Times New Roman" w:cs="Times New Roman"/>
          <w:color w:val="000000"/>
          <w:sz w:val="28"/>
          <w:szCs w:val="28"/>
          <w:lang w:eastAsia="ru-RU"/>
        </w:rPr>
        <w:t>с</w:t>
      </w:r>
      <w:r w:rsidRPr="00DB06F3">
        <w:rPr>
          <w:rFonts w:ascii="Times New Roman" w:eastAsia="Times New Roman" w:hAnsi="Times New Roman" w:cs="Times New Roman"/>
          <w:color w:val="000000"/>
          <w:sz w:val="28"/>
          <w:szCs w:val="28"/>
          <w:lang w:eastAsia="ru-RU"/>
        </w:rPr>
        <w:t>сификации форм государственно-частного партнерства</w:t>
      </w:r>
      <w:r w:rsidR="00BF0B1D" w:rsidRPr="00DB06F3">
        <w:rPr>
          <w:rFonts w:ascii="Times New Roman" w:eastAsia="Times New Roman" w:hAnsi="Times New Roman" w:cs="Times New Roman"/>
          <w:color w:val="000000"/>
          <w:sz w:val="28"/>
          <w:szCs w:val="28"/>
          <w:lang w:eastAsia="ru-RU"/>
        </w:rPr>
        <w:t>, н</w:t>
      </w:r>
      <w:r w:rsidRPr="00DB06F3">
        <w:rPr>
          <w:rFonts w:ascii="Times New Roman" w:eastAsia="Times New Roman" w:hAnsi="Times New Roman" w:cs="Times New Roman"/>
          <w:color w:val="000000"/>
          <w:sz w:val="28"/>
          <w:szCs w:val="28"/>
          <w:lang w:eastAsia="ru-RU"/>
        </w:rPr>
        <w:t xml:space="preserve">а основании </w:t>
      </w:r>
      <w:r w:rsidR="00BF0B1D" w:rsidRPr="00DB06F3">
        <w:rPr>
          <w:rFonts w:ascii="Times New Roman" w:eastAsia="Times New Roman" w:hAnsi="Times New Roman" w:cs="Times New Roman"/>
          <w:color w:val="000000"/>
          <w:sz w:val="28"/>
          <w:szCs w:val="28"/>
          <w:lang w:eastAsia="ru-RU"/>
        </w:rPr>
        <w:t>которых</w:t>
      </w:r>
      <w:r w:rsidRPr="00DB06F3">
        <w:rPr>
          <w:rFonts w:ascii="Times New Roman" w:eastAsia="Times New Roman" w:hAnsi="Times New Roman" w:cs="Times New Roman"/>
          <w:color w:val="000000"/>
          <w:sz w:val="28"/>
          <w:szCs w:val="28"/>
          <w:lang w:eastAsia="ru-RU"/>
        </w:rPr>
        <w:t xml:space="preserve"> составлена классификация форм </w:t>
      </w:r>
      <w:r w:rsidR="00BF0B1D" w:rsidRPr="00DB06F3">
        <w:rPr>
          <w:rFonts w:ascii="Times New Roman" w:eastAsia="Times New Roman" w:hAnsi="Times New Roman" w:cs="Times New Roman"/>
          <w:color w:val="000000"/>
          <w:sz w:val="28"/>
          <w:szCs w:val="28"/>
          <w:lang w:eastAsia="ru-RU"/>
        </w:rPr>
        <w:t>ГЧП</w:t>
      </w:r>
      <w:r w:rsidRPr="00DB06F3">
        <w:rPr>
          <w:rFonts w:ascii="Times New Roman" w:eastAsia="Times New Roman" w:hAnsi="Times New Roman" w:cs="Times New Roman"/>
          <w:color w:val="000000"/>
          <w:sz w:val="28"/>
          <w:szCs w:val="28"/>
          <w:lang w:eastAsia="ru-RU"/>
        </w:rPr>
        <w:t xml:space="preserve"> в сфере </w:t>
      </w:r>
      <w:r w:rsidR="00BF0B1D" w:rsidRPr="00DB06F3">
        <w:rPr>
          <w:rFonts w:ascii="Times New Roman" w:eastAsia="Times New Roman" w:hAnsi="Times New Roman" w:cs="Times New Roman"/>
          <w:color w:val="000000"/>
          <w:sz w:val="28"/>
          <w:szCs w:val="28"/>
          <w:lang w:eastAsia="ru-RU"/>
        </w:rPr>
        <w:t>жилищно-коммунального хозя</w:t>
      </w:r>
      <w:r w:rsidR="00BF0B1D" w:rsidRPr="00DB06F3">
        <w:rPr>
          <w:rFonts w:ascii="Times New Roman" w:eastAsia="Times New Roman" w:hAnsi="Times New Roman" w:cs="Times New Roman"/>
          <w:color w:val="000000"/>
          <w:sz w:val="28"/>
          <w:szCs w:val="28"/>
          <w:lang w:eastAsia="ru-RU"/>
        </w:rPr>
        <w:t>й</w:t>
      </w:r>
      <w:r w:rsidR="00BF0B1D" w:rsidRPr="00DB06F3">
        <w:rPr>
          <w:rFonts w:ascii="Times New Roman" w:eastAsia="Times New Roman" w:hAnsi="Times New Roman" w:cs="Times New Roman"/>
          <w:color w:val="000000"/>
          <w:sz w:val="28"/>
          <w:szCs w:val="28"/>
          <w:lang w:eastAsia="ru-RU"/>
        </w:rPr>
        <w:t>ства</w:t>
      </w:r>
      <w:r w:rsidRPr="00DB06F3">
        <w:rPr>
          <w:rFonts w:ascii="Times New Roman" w:eastAsia="Times New Roman" w:hAnsi="Times New Roman" w:cs="Times New Roman"/>
          <w:color w:val="000000"/>
          <w:sz w:val="28"/>
          <w:szCs w:val="28"/>
          <w:lang w:eastAsia="ru-RU"/>
        </w:rPr>
        <w:t xml:space="preserve"> (</w:t>
      </w:r>
      <w:r w:rsidR="00BF0B1D" w:rsidRPr="00DB06F3">
        <w:rPr>
          <w:rFonts w:ascii="Times New Roman" w:eastAsia="Times New Roman" w:hAnsi="Times New Roman" w:cs="Times New Roman"/>
          <w:color w:val="000000"/>
          <w:sz w:val="28"/>
          <w:szCs w:val="28"/>
          <w:lang w:eastAsia="ru-RU"/>
        </w:rPr>
        <w:t>см. табл. 2</w:t>
      </w:r>
      <w:r w:rsidRPr="00DB06F3">
        <w:rPr>
          <w:rFonts w:ascii="Times New Roman" w:eastAsia="Times New Roman" w:hAnsi="Times New Roman" w:cs="Times New Roman"/>
          <w:color w:val="000000"/>
          <w:sz w:val="28"/>
          <w:szCs w:val="28"/>
          <w:lang w:eastAsia="ru-RU"/>
        </w:rPr>
        <w:t>).</w:t>
      </w:r>
    </w:p>
    <w:p w:rsidR="00E05C5D" w:rsidRPr="00DB06F3" w:rsidRDefault="00E05C5D" w:rsidP="00DB06F3">
      <w:pPr>
        <w:shd w:val="clear" w:color="auto" w:fill="FFFFFF"/>
        <w:spacing w:after="0" w:line="360" w:lineRule="auto"/>
        <w:jc w:val="right"/>
        <w:rPr>
          <w:rFonts w:ascii="Times New Roman" w:eastAsia="Times New Roman" w:hAnsi="Times New Roman" w:cs="Times New Roman"/>
          <w:color w:val="000000"/>
          <w:sz w:val="28"/>
          <w:szCs w:val="28"/>
          <w:lang w:eastAsia="ru-RU"/>
        </w:rPr>
      </w:pPr>
    </w:p>
    <w:p w:rsidR="003B04EB" w:rsidRPr="00DB06F3" w:rsidRDefault="003B04EB" w:rsidP="00DB06F3">
      <w:pPr>
        <w:shd w:val="clear" w:color="auto" w:fill="FFFFFF"/>
        <w:spacing w:after="0" w:line="360" w:lineRule="auto"/>
        <w:jc w:val="center"/>
        <w:rPr>
          <w:rFonts w:ascii="Times New Roman" w:hAnsi="Times New Roman" w:cs="Times New Roman"/>
          <w:b/>
          <w:sz w:val="28"/>
          <w:szCs w:val="28"/>
        </w:rPr>
      </w:pPr>
      <w:r w:rsidRPr="00DB06F3">
        <w:rPr>
          <w:rFonts w:ascii="Times New Roman" w:eastAsia="Times New Roman" w:hAnsi="Times New Roman" w:cs="Times New Roman"/>
          <w:color w:val="000000"/>
          <w:sz w:val="28"/>
          <w:szCs w:val="28"/>
          <w:lang w:eastAsia="ru-RU"/>
        </w:rPr>
        <w:t xml:space="preserve">Таблица </w:t>
      </w:r>
      <w:r w:rsidR="00BF0B1D" w:rsidRPr="00DB06F3">
        <w:rPr>
          <w:rFonts w:ascii="Times New Roman" w:eastAsia="Times New Roman" w:hAnsi="Times New Roman" w:cs="Times New Roman"/>
          <w:color w:val="000000"/>
          <w:sz w:val="28"/>
          <w:szCs w:val="28"/>
          <w:lang w:eastAsia="ru-RU"/>
        </w:rPr>
        <w:t>2</w:t>
      </w:r>
      <w:r w:rsidR="00347246" w:rsidRPr="00DB06F3">
        <w:rPr>
          <w:rFonts w:ascii="Times New Roman" w:eastAsia="Times New Roman" w:hAnsi="Times New Roman" w:cs="Times New Roman"/>
          <w:color w:val="000000"/>
          <w:sz w:val="28"/>
          <w:szCs w:val="28"/>
          <w:lang w:eastAsia="ru-RU"/>
        </w:rPr>
        <w:t>.</w:t>
      </w:r>
      <w:r w:rsidRPr="00DB06F3">
        <w:rPr>
          <w:rFonts w:ascii="Times New Roman" w:eastAsia="Times New Roman" w:hAnsi="Times New Roman" w:cs="Times New Roman"/>
          <w:color w:val="000000"/>
          <w:sz w:val="28"/>
          <w:szCs w:val="28"/>
          <w:lang w:eastAsia="ru-RU"/>
        </w:rPr>
        <w:t xml:space="preserve"> </w:t>
      </w:r>
      <w:r w:rsidRPr="00DB06F3">
        <w:rPr>
          <w:rFonts w:ascii="Times New Roman" w:hAnsi="Times New Roman" w:cs="Times New Roman"/>
          <w:sz w:val="28"/>
          <w:szCs w:val="28"/>
        </w:rPr>
        <w:t xml:space="preserve">Классификация </w:t>
      </w:r>
      <w:r w:rsidRPr="00DB06F3">
        <w:rPr>
          <w:rFonts w:ascii="Times New Roman" w:eastAsia="Times New Roman" w:hAnsi="Times New Roman" w:cs="Times New Roman"/>
          <w:color w:val="000000"/>
          <w:sz w:val="28"/>
          <w:szCs w:val="28"/>
          <w:lang w:eastAsia="ru-RU"/>
        </w:rPr>
        <w:t>форм государственно-частного партнерства,</w:t>
      </w:r>
      <w:r w:rsidRPr="00DB06F3">
        <w:rPr>
          <w:rFonts w:ascii="Times New Roman" w:hAnsi="Times New Roman" w:cs="Times New Roman"/>
          <w:sz w:val="28"/>
          <w:szCs w:val="28"/>
        </w:rPr>
        <w:t xml:space="preserve"> по мнению разных авторов</w:t>
      </w:r>
    </w:p>
    <w:tbl>
      <w:tblPr>
        <w:tblStyle w:val="a3"/>
        <w:tblW w:w="9639" w:type="dxa"/>
        <w:tblInd w:w="108" w:type="dxa"/>
        <w:tblLayout w:type="fixed"/>
        <w:tblLook w:val="04A0" w:firstRow="1" w:lastRow="0" w:firstColumn="1" w:lastColumn="0" w:noHBand="0" w:noVBand="1"/>
      </w:tblPr>
      <w:tblGrid>
        <w:gridCol w:w="2268"/>
        <w:gridCol w:w="2268"/>
        <w:gridCol w:w="992"/>
        <w:gridCol w:w="992"/>
        <w:gridCol w:w="992"/>
        <w:gridCol w:w="1135"/>
        <w:gridCol w:w="992"/>
      </w:tblGrid>
      <w:tr w:rsidR="003B04EB" w:rsidRPr="00DB06F3" w:rsidTr="00347246">
        <w:trPr>
          <w:tblHeader/>
        </w:trPr>
        <w:tc>
          <w:tcPr>
            <w:tcW w:w="2268" w:type="dxa"/>
          </w:tcPr>
          <w:p w:rsidR="00347246"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 xml:space="preserve">Признак </w:t>
            </w:r>
          </w:p>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классификации</w:t>
            </w:r>
          </w:p>
        </w:tc>
        <w:tc>
          <w:tcPr>
            <w:tcW w:w="2268" w:type="dxa"/>
          </w:tcPr>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Форма ГЧП</w:t>
            </w:r>
          </w:p>
        </w:tc>
        <w:tc>
          <w:tcPr>
            <w:tcW w:w="992" w:type="dxa"/>
          </w:tcPr>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А.К. Ант</w:t>
            </w:r>
            <w:r w:rsidRPr="00DB06F3">
              <w:rPr>
                <w:rFonts w:ascii="Times New Roman" w:hAnsi="Times New Roman" w:cs="Times New Roman"/>
                <w:sz w:val="28"/>
                <w:szCs w:val="28"/>
                <w:shd w:val="clear" w:color="auto" w:fill="FFFFFF"/>
              </w:rPr>
              <w:t>о</w:t>
            </w:r>
            <w:r w:rsidRPr="00DB06F3">
              <w:rPr>
                <w:rFonts w:ascii="Times New Roman" w:hAnsi="Times New Roman" w:cs="Times New Roman"/>
                <w:sz w:val="28"/>
                <w:szCs w:val="28"/>
                <w:shd w:val="clear" w:color="auto" w:fill="FFFFFF"/>
              </w:rPr>
              <w:t>нова [</w:t>
            </w:r>
            <w:r w:rsidR="008E0F25" w:rsidRPr="00DB06F3">
              <w:rPr>
                <w:rFonts w:ascii="Times New Roman" w:hAnsi="Times New Roman" w:cs="Times New Roman"/>
                <w:sz w:val="28"/>
                <w:szCs w:val="28"/>
                <w:shd w:val="clear" w:color="auto" w:fill="FFFFFF"/>
              </w:rPr>
              <w:t>1, с</w:t>
            </w:r>
            <w:r w:rsidRPr="00DB06F3">
              <w:rPr>
                <w:rFonts w:ascii="Times New Roman" w:hAnsi="Times New Roman" w:cs="Times New Roman"/>
                <w:sz w:val="28"/>
                <w:szCs w:val="28"/>
                <w:shd w:val="clear" w:color="auto" w:fill="FFFFFF"/>
              </w:rPr>
              <w:t>.132]</w:t>
            </w:r>
          </w:p>
        </w:tc>
        <w:tc>
          <w:tcPr>
            <w:tcW w:w="992" w:type="dxa"/>
          </w:tcPr>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rPr>
              <w:t xml:space="preserve">В.Г. </w:t>
            </w:r>
            <w:proofErr w:type="spellStart"/>
            <w:r w:rsidRPr="00DB06F3">
              <w:rPr>
                <w:rFonts w:ascii="Times New Roman" w:hAnsi="Times New Roman" w:cs="Times New Roman"/>
                <w:sz w:val="28"/>
                <w:szCs w:val="28"/>
              </w:rPr>
              <w:t>Варна</w:t>
            </w:r>
            <w:r w:rsidRPr="00DB06F3">
              <w:rPr>
                <w:rFonts w:ascii="Times New Roman" w:hAnsi="Times New Roman" w:cs="Times New Roman"/>
                <w:sz w:val="28"/>
                <w:szCs w:val="28"/>
              </w:rPr>
              <w:t>в</w:t>
            </w:r>
            <w:r w:rsidRPr="00DB06F3">
              <w:rPr>
                <w:rFonts w:ascii="Times New Roman" w:hAnsi="Times New Roman" w:cs="Times New Roman"/>
                <w:sz w:val="28"/>
                <w:szCs w:val="28"/>
              </w:rPr>
              <w:t>ский</w:t>
            </w:r>
            <w:proofErr w:type="spellEnd"/>
            <w:r w:rsidRPr="00DB06F3">
              <w:rPr>
                <w:rFonts w:ascii="Times New Roman" w:hAnsi="Times New Roman" w:cs="Times New Roman"/>
                <w:sz w:val="28"/>
                <w:szCs w:val="28"/>
              </w:rPr>
              <w:t xml:space="preserve"> </w:t>
            </w:r>
            <w:r w:rsidRPr="00DB06F3">
              <w:rPr>
                <w:rFonts w:ascii="Times New Roman" w:hAnsi="Times New Roman" w:cs="Times New Roman"/>
                <w:sz w:val="28"/>
                <w:szCs w:val="28"/>
                <w:shd w:val="clear" w:color="auto" w:fill="FFFFFF"/>
              </w:rPr>
              <w:t>[4</w:t>
            </w:r>
            <w:r w:rsidR="008E0F25" w:rsidRPr="00DB06F3">
              <w:rPr>
                <w:rFonts w:ascii="Times New Roman" w:hAnsi="Times New Roman" w:cs="Times New Roman"/>
                <w:sz w:val="28"/>
                <w:szCs w:val="28"/>
                <w:shd w:val="clear" w:color="auto" w:fill="FFFFFF"/>
              </w:rPr>
              <w:t>, с</w:t>
            </w:r>
            <w:r w:rsidRPr="00DB06F3">
              <w:rPr>
                <w:rFonts w:ascii="Times New Roman" w:hAnsi="Times New Roman" w:cs="Times New Roman"/>
                <w:sz w:val="28"/>
                <w:szCs w:val="28"/>
                <w:shd w:val="clear" w:color="auto" w:fill="FFFFFF"/>
              </w:rPr>
              <w:t>. 64]</w:t>
            </w:r>
          </w:p>
        </w:tc>
        <w:tc>
          <w:tcPr>
            <w:tcW w:w="992" w:type="dxa"/>
          </w:tcPr>
          <w:p w:rsidR="003B04EB" w:rsidRPr="00DB06F3" w:rsidRDefault="008E0F25"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rPr>
              <w:t>Н.Г.</w:t>
            </w:r>
            <w:r w:rsidR="003B04EB" w:rsidRPr="00DB06F3">
              <w:rPr>
                <w:rFonts w:ascii="Times New Roman" w:hAnsi="Times New Roman" w:cs="Times New Roman"/>
                <w:sz w:val="28"/>
                <w:szCs w:val="28"/>
              </w:rPr>
              <w:t xml:space="preserve"> </w:t>
            </w:r>
            <w:proofErr w:type="spellStart"/>
            <w:r w:rsidRPr="00DB06F3">
              <w:rPr>
                <w:rFonts w:ascii="Times New Roman" w:hAnsi="Times New Roman" w:cs="Times New Roman"/>
                <w:sz w:val="28"/>
                <w:szCs w:val="28"/>
              </w:rPr>
              <w:t>Мелькум</w:t>
            </w:r>
            <w:r w:rsidRPr="00DB06F3">
              <w:rPr>
                <w:rFonts w:ascii="Times New Roman" w:hAnsi="Times New Roman" w:cs="Times New Roman"/>
                <w:sz w:val="28"/>
                <w:szCs w:val="28"/>
              </w:rPr>
              <w:t>о</w:t>
            </w:r>
            <w:r w:rsidRPr="00DB06F3">
              <w:rPr>
                <w:rFonts w:ascii="Times New Roman" w:hAnsi="Times New Roman" w:cs="Times New Roman"/>
                <w:sz w:val="28"/>
                <w:szCs w:val="28"/>
              </w:rPr>
              <w:t>ва</w:t>
            </w:r>
            <w:proofErr w:type="spellEnd"/>
            <w:r w:rsidR="003B04EB" w:rsidRPr="00DB06F3">
              <w:rPr>
                <w:rFonts w:ascii="Times New Roman" w:hAnsi="Times New Roman" w:cs="Times New Roman"/>
                <w:sz w:val="28"/>
                <w:szCs w:val="28"/>
              </w:rPr>
              <w:t xml:space="preserve"> </w:t>
            </w:r>
            <w:r w:rsidR="003B04EB" w:rsidRPr="00DB06F3">
              <w:rPr>
                <w:rFonts w:ascii="Times New Roman" w:hAnsi="Times New Roman" w:cs="Times New Roman"/>
                <w:sz w:val="28"/>
                <w:szCs w:val="28"/>
                <w:shd w:val="clear" w:color="auto" w:fill="FFFFFF"/>
              </w:rPr>
              <w:t>[</w:t>
            </w:r>
            <w:r w:rsidRPr="00DB06F3">
              <w:rPr>
                <w:rFonts w:ascii="Times New Roman" w:hAnsi="Times New Roman" w:cs="Times New Roman"/>
                <w:sz w:val="28"/>
                <w:szCs w:val="28"/>
                <w:shd w:val="clear" w:color="auto" w:fill="FFFFFF"/>
              </w:rPr>
              <w:t>6, с. 51</w:t>
            </w:r>
            <w:r w:rsidR="003B04EB" w:rsidRPr="00DB06F3">
              <w:rPr>
                <w:rFonts w:ascii="Times New Roman" w:hAnsi="Times New Roman" w:cs="Times New Roman"/>
                <w:sz w:val="28"/>
                <w:szCs w:val="28"/>
                <w:shd w:val="clear" w:color="auto" w:fill="FFFFFF"/>
              </w:rPr>
              <w:t>]</w:t>
            </w:r>
          </w:p>
        </w:tc>
        <w:tc>
          <w:tcPr>
            <w:tcW w:w="1135" w:type="dxa"/>
          </w:tcPr>
          <w:p w:rsidR="003B04EB" w:rsidRPr="00DB06F3" w:rsidRDefault="00867043"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С.В.</w:t>
            </w:r>
            <w:r w:rsidR="003B04EB" w:rsidRPr="00DB06F3">
              <w:rPr>
                <w:rFonts w:ascii="Times New Roman" w:hAnsi="Times New Roman" w:cs="Times New Roman"/>
                <w:sz w:val="28"/>
                <w:szCs w:val="28"/>
                <w:shd w:val="clear" w:color="auto" w:fill="FFFFFF"/>
              </w:rPr>
              <w:t xml:space="preserve"> </w:t>
            </w:r>
            <w:r w:rsidR="008E0F25" w:rsidRPr="00DB06F3">
              <w:rPr>
                <w:rFonts w:ascii="Times New Roman" w:hAnsi="Times New Roman" w:cs="Times New Roman"/>
                <w:sz w:val="28"/>
                <w:szCs w:val="28"/>
                <w:shd w:val="clear" w:color="auto" w:fill="FFFFFF"/>
              </w:rPr>
              <w:t>Шор</w:t>
            </w:r>
            <w:r w:rsidR="008E0F25" w:rsidRPr="00DB06F3">
              <w:rPr>
                <w:rFonts w:ascii="Times New Roman" w:hAnsi="Times New Roman" w:cs="Times New Roman"/>
                <w:sz w:val="28"/>
                <w:szCs w:val="28"/>
                <w:shd w:val="clear" w:color="auto" w:fill="FFFFFF"/>
              </w:rPr>
              <w:t>о</w:t>
            </w:r>
            <w:r w:rsidR="008E0F25" w:rsidRPr="00DB06F3">
              <w:rPr>
                <w:rFonts w:ascii="Times New Roman" w:hAnsi="Times New Roman" w:cs="Times New Roman"/>
                <w:sz w:val="28"/>
                <w:szCs w:val="28"/>
                <w:shd w:val="clear" w:color="auto" w:fill="FFFFFF"/>
              </w:rPr>
              <w:t>хов</w:t>
            </w:r>
          </w:p>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[7</w:t>
            </w:r>
            <w:r w:rsidR="008E0F25" w:rsidRPr="00DB06F3">
              <w:rPr>
                <w:rFonts w:ascii="Times New Roman" w:hAnsi="Times New Roman" w:cs="Times New Roman"/>
                <w:sz w:val="28"/>
                <w:szCs w:val="28"/>
                <w:shd w:val="clear" w:color="auto" w:fill="FFFFFF"/>
              </w:rPr>
              <w:t>, с</w:t>
            </w:r>
            <w:r w:rsidRPr="00DB06F3">
              <w:rPr>
                <w:rFonts w:ascii="Times New Roman" w:hAnsi="Times New Roman" w:cs="Times New Roman"/>
                <w:sz w:val="28"/>
                <w:szCs w:val="28"/>
                <w:shd w:val="clear" w:color="auto" w:fill="FFFFFF"/>
              </w:rPr>
              <w:t xml:space="preserve">. </w:t>
            </w:r>
            <w:r w:rsidR="008E0F25" w:rsidRPr="00DB06F3">
              <w:rPr>
                <w:rFonts w:ascii="Times New Roman" w:hAnsi="Times New Roman" w:cs="Times New Roman"/>
                <w:sz w:val="28"/>
                <w:szCs w:val="28"/>
                <w:shd w:val="clear" w:color="auto" w:fill="FFFFFF"/>
              </w:rPr>
              <w:t>31</w:t>
            </w:r>
            <w:r w:rsidRPr="00DB06F3">
              <w:rPr>
                <w:rFonts w:ascii="Times New Roman" w:hAnsi="Times New Roman" w:cs="Times New Roman"/>
                <w:sz w:val="28"/>
                <w:szCs w:val="28"/>
                <w:shd w:val="clear" w:color="auto" w:fill="FFFFFF"/>
              </w:rPr>
              <w:t>]</w:t>
            </w:r>
          </w:p>
        </w:tc>
        <w:tc>
          <w:tcPr>
            <w:tcW w:w="992" w:type="dxa"/>
          </w:tcPr>
          <w:p w:rsidR="003B04EB" w:rsidRPr="00DB06F3" w:rsidRDefault="003B04EB" w:rsidP="00DB06F3">
            <w:pPr>
              <w:spacing w:line="360" w:lineRule="auto"/>
              <w:jc w:val="center"/>
              <w:rPr>
                <w:rFonts w:ascii="Times New Roman" w:hAnsi="Times New Roman" w:cs="Times New Roman"/>
                <w:sz w:val="28"/>
                <w:szCs w:val="28"/>
                <w:shd w:val="clear" w:color="auto" w:fill="FFFFFF"/>
              </w:rPr>
            </w:pPr>
            <w:r w:rsidRPr="00DB06F3">
              <w:rPr>
                <w:rFonts w:ascii="Times New Roman" w:hAnsi="Times New Roman" w:cs="Times New Roman"/>
                <w:sz w:val="28"/>
                <w:szCs w:val="28"/>
                <w:shd w:val="clear" w:color="auto" w:fill="FFFFFF"/>
              </w:rPr>
              <w:t>По нашему мн</w:t>
            </w:r>
            <w:r w:rsidRPr="00DB06F3">
              <w:rPr>
                <w:rFonts w:ascii="Times New Roman" w:hAnsi="Times New Roman" w:cs="Times New Roman"/>
                <w:sz w:val="28"/>
                <w:szCs w:val="28"/>
                <w:shd w:val="clear" w:color="auto" w:fill="FFFFFF"/>
              </w:rPr>
              <w:t>е</w:t>
            </w:r>
            <w:r w:rsidRPr="00DB06F3">
              <w:rPr>
                <w:rFonts w:ascii="Times New Roman" w:hAnsi="Times New Roman" w:cs="Times New Roman"/>
                <w:sz w:val="28"/>
                <w:szCs w:val="28"/>
                <w:shd w:val="clear" w:color="auto" w:fill="FFFFFF"/>
              </w:rPr>
              <w:t>нию</w:t>
            </w:r>
          </w:p>
        </w:tc>
      </w:tr>
      <w:tr w:rsidR="003B04EB" w:rsidRPr="00DB06F3" w:rsidTr="00347246">
        <w:tc>
          <w:tcPr>
            <w:tcW w:w="2268" w:type="dxa"/>
            <w:vMerge w:val="restart"/>
          </w:tcPr>
          <w:p w:rsidR="003B04EB" w:rsidRPr="00DB06F3" w:rsidRDefault="003B04EB" w:rsidP="00DB06F3">
            <w:pPr>
              <w:spacing w:line="360" w:lineRule="auto"/>
              <w:jc w:val="both"/>
              <w:rPr>
                <w:rFonts w:ascii="Times New Roman" w:hAnsi="Times New Roman" w:cs="Times New Roman"/>
                <w:sz w:val="28"/>
                <w:szCs w:val="28"/>
                <w:shd w:val="clear" w:color="auto" w:fill="FFFFFF"/>
              </w:rPr>
            </w:pPr>
            <w:r w:rsidRPr="00DB06F3">
              <w:rPr>
                <w:rFonts w:ascii="Times New Roman" w:hAnsi="Times New Roman" w:cs="Times New Roman"/>
                <w:color w:val="000000"/>
                <w:sz w:val="28"/>
                <w:szCs w:val="28"/>
                <w:shd w:val="clear" w:color="auto" w:fill="FFFFFF"/>
              </w:rPr>
              <w:t>По инициатору вза</w:t>
            </w:r>
            <w:r w:rsidRPr="00DB06F3">
              <w:rPr>
                <w:rFonts w:ascii="Times New Roman" w:hAnsi="Times New Roman" w:cs="Times New Roman"/>
                <w:color w:val="000000"/>
                <w:sz w:val="28"/>
                <w:szCs w:val="28"/>
                <w:shd w:val="clear" w:color="auto" w:fill="FFFFFF"/>
              </w:rPr>
              <w:t>и</w:t>
            </w:r>
            <w:r w:rsidRPr="00DB06F3">
              <w:rPr>
                <w:rFonts w:ascii="Times New Roman" w:hAnsi="Times New Roman" w:cs="Times New Roman"/>
                <w:color w:val="000000"/>
                <w:sz w:val="28"/>
                <w:szCs w:val="28"/>
                <w:shd w:val="clear" w:color="auto" w:fill="FFFFFF"/>
              </w:rPr>
              <w:t>модействий</w:t>
            </w:r>
          </w:p>
        </w:tc>
        <w:tc>
          <w:tcPr>
            <w:tcW w:w="2268" w:type="dxa"/>
          </w:tcPr>
          <w:p w:rsidR="003B04EB" w:rsidRPr="00DB06F3" w:rsidRDefault="003B04EB" w:rsidP="00DB06F3">
            <w:pPr>
              <w:spacing w:line="360" w:lineRule="auto"/>
              <w:jc w:val="both"/>
              <w:rPr>
                <w:rFonts w:ascii="Times New Roman" w:hAnsi="Times New Roman" w:cs="Times New Roman"/>
                <w:sz w:val="28"/>
                <w:szCs w:val="28"/>
              </w:rPr>
            </w:pPr>
            <w:r w:rsidRPr="00DB06F3">
              <w:rPr>
                <w:rFonts w:ascii="Times New Roman" w:hAnsi="Times New Roman" w:cs="Times New Roman"/>
                <w:color w:val="000000"/>
                <w:sz w:val="28"/>
                <w:szCs w:val="28"/>
                <w:shd w:val="clear" w:color="auto" w:fill="FFFFFF"/>
              </w:rPr>
              <w:t>- императивные ГЧП</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sz w:val="28"/>
                <w:szCs w:val="28"/>
              </w:rPr>
            </w:pPr>
            <w:r w:rsidRPr="00DB06F3">
              <w:rPr>
                <w:rFonts w:ascii="Times New Roman" w:hAnsi="Times New Roman" w:cs="Times New Roman"/>
                <w:color w:val="000000"/>
                <w:sz w:val="28"/>
                <w:szCs w:val="28"/>
                <w:shd w:val="clear" w:color="auto" w:fill="FFFFFF"/>
              </w:rPr>
              <w:t>- смешанные ГЧП</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sz w:val="28"/>
                <w:szCs w:val="28"/>
              </w:rPr>
            </w:pPr>
            <w:r w:rsidRPr="00DB06F3">
              <w:rPr>
                <w:rFonts w:ascii="Times New Roman" w:hAnsi="Times New Roman" w:cs="Times New Roman"/>
                <w:color w:val="000000"/>
                <w:sz w:val="28"/>
                <w:szCs w:val="28"/>
                <w:shd w:val="clear" w:color="auto" w:fill="FFFFFF"/>
              </w:rPr>
              <w:t>- диспозитивные ГЧП</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val="restart"/>
          </w:tcPr>
          <w:p w:rsidR="003B04EB" w:rsidRPr="00DB06F3" w:rsidRDefault="003B04EB" w:rsidP="00DB06F3">
            <w:pPr>
              <w:spacing w:line="360" w:lineRule="auto"/>
              <w:jc w:val="both"/>
              <w:rPr>
                <w:rFonts w:ascii="Times New Roman" w:hAnsi="Times New Roman" w:cs="Times New Roman"/>
                <w:sz w:val="28"/>
                <w:szCs w:val="28"/>
                <w:shd w:val="clear" w:color="auto" w:fill="FFFFFF"/>
              </w:rPr>
            </w:pPr>
            <w:r w:rsidRPr="00DB06F3">
              <w:rPr>
                <w:rFonts w:ascii="Times New Roman" w:hAnsi="Times New Roman" w:cs="Times New Roman"/>
                <w:color w:val="000000"/>
                <w:sz w:val="28"/>
                <w:szCs w:val="28"/>
                <w:shd w:val="clear" w:color="auto" w:fill="FFFFFF"/>
              </w:rPr>
              <w:lastRenderedPageBreak/>
              <w:t>По роли гос</w:t>
            </w:r>
            <w:r w:rsidRPr="00DB06F3">
              <w:rPr>
                <w:rFonts w:ascii="Times New Roman" w:hAnsi="Times New Roman" w:cs="Times New Roman"/>
                <w:color w:val="000000"/>
                <w:sz w:val="28"/>
                <w:szCs w:val="28"/>
                <w:shd w:val="clear" w:color="auto" w:fill="FFFFFF"/>
              </w:rPr>
              <w:t>у</w:t>
            </w:r>
            <w:r w:rsidRPr="00DB06F3">
              <w:rPr>
                <w:rFonts w:ascii="Times New Roman" w:hAnsi="Times New Roman" w:cs="Times New Roman"/>
                <w:color w:val="000000"/>
                <w:sz w:val="28"/>
                <w:szCs w:val="28"/>
                <w:shd w:val="clear" w:color="auto" w:fill="FFFFFF"/>
              </w:rPr>
              <w:t>дарства в отн</w:t>
            </w:r>
            <w:r w:rsidRPr="00DB06F3">
              <w:rPr>
                <w:rFonts w:ascii="Times New Roman" w:hAnsi="Times New Roman" w:cs="Times New Roman"/>
                <w:color w:val="000000"/>
                <w:sz w:val="28"/>
                <w:szCs w:val="28"/>
                <w:shd w:val="clear" w:color="auto" w:fill="FFFFFF"/>
              </w:rPr>
              <w:t>о</w:t>
            </w:r>
            <w:r w:rsidRPr="00DB06F3">
              <w:rPr>
                <w:rFonts w:ascii="Times New Roman" w:hAnsi="Times New Roman" w:cs="Times New Roman"/>
                <w:color w:val="000000"/>
                <w:sz w:val="28"/>
                <w:szCs w:val="28"/>
                <w:shd w:val="clear" w:color="auto" w:fill="FFFFFF"/>
              </w:rPr>
              <w:t>шениях ГЧП</w:t>
            </w: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с пассивной ролью</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с активной р</w:t>
            </w:r>
            <w:r w:rsidRPr="00DB06F3">
              <w:rPr>
                <w:rFonts w:ascii="Times New Roman" w:hAnsi="Times New Roman" w:cs="Times New Roman"/>
                <w:color w:val="000000"/>
                <w:sz w:val="28"/>
                <w:szCs w:val="28"/>
                <w:shd w:val="clear" w:color="auto" w:fill="FFFFFF"/>
              </w:rPr>
              <w:t>о</w:t>
            </w:r>
            <w:r w:rsidRPr="00DB06F3">
              <w:rPr>
                <w:rFonts w:ascii="Times New Roman" w:hAnsi="Times New Roman" w:cs="Times New Roman"/>
                <w:color w:val="000000"/>
                <w:sz w:val="28"/>
                <w:szCs w:val="28"/>
                <w:shd w:val="clear" w:color="auto" w:fill="FFFFFF"/>
              </w:rPr>
              <w:t>лью</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равноправные отн</w:t>
            </w:r>
            <w:r w:rsidRPr="00DB06F3">
              <w:rPr>
                <w:rFonts w:ascii="Times New Roman" w:hAnsi="Times New Roman" w:cs="Times New Roman"/>
                <w:color w:val="000000"/>
                <w:sz w:val="28"/>
                <w:szCs w:val="28"/>
                <w:shd w:val="clear" w:color="auto" w:fill="FFFFFF"/>
              </w:rPr>
              <w:t>о</w:t>
            </w:r>
            <w:r w:rsidRPr="00DB06F3">
              <w:rPr>
                <w:rFonts w:ascii="Times New Roman" w:hAnsi="Times New Roman" w:cs="Times New Roman"/>
                <w:color w:val="000000"/>
                <w:sz w:val="28"/>
                <w:szCs w:val="28"/>
                <w:shd w:val="clear" w:color="auto" w:fill="FFFFFF"/>
              </w:rPr>
              <w:t>шения</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val="restart"/>
          </w:tcPr>
          <w:p w:rsidR="003B04EB" w:rsidRPr="00DB06F3" w:rsidRDefault="003B04EB" w:rsidP="00DB06F3">
            <w:pPr>
              <w:spacing w:line="360" w:lineRule="auto"/>
              <w:jc w:val="both"/>
              <w:rPr>
                <w:rFonts w:ascii="Times New Roman" w:hAnsi="Times New Roman" w:cs="Times New Roman"/>
                <w:sz w:val="28"/>
                <w:szCs w:val="28"/>
                <w:shd w:val="clear" w:color="auto" w:fill="FFFFFF"/>
              </w:rPr>
            </w:pPr>
            <w:r w:rsidRPr="00DB06F3">
              <w:rPr>
                <w:rFonts w:ascii="Times New Roman" w:hAnsi="Times New Roman" w:cs="Times New Roman"/>
                <w:color w:val="000000"/>
                <w:sz w:val="28"/>
                <w:szCs w:val="28"/>
                <w:shd w:val="clear" w:color="auto" w:fill="FFFFFF"/>
              </w:rPr>
              <w:t>По срокам реализации прое</w:t>
            </w:r>
            <w:r w:rsidRPr="00DB06F3">
              <w:rPr>
                <w:rFonts w:ascii="Times New Roman" w:hAnsi="Times New Roman" w:cs="Times New Roman"/>
                <w:color w:val="000000"/>
                <w:sz w:val="28"/>
                <w:szCs w:val="28"/>
                <w:shd w:val="clear" w:color="auto" w:fill="FFFFFF"/>
              </w:rPr>
              <w:t>к</w:t>
            </w:r>
            <w:r w:rsidRPr="00DB06F3">
              <w:rPr>
                <w:rFonts w:ascii="Times New Roman" w:hAnsi="Times New Roman" w:cs="Times New Roman"/>
                <w:color w:val="000000"/>
                <w:sz w:val="28"/>
                <w:szCs w:val="28"/>
                <w:shd w:val="clear" w:color="auto" w:fill="FFFFFF"/>
              </w:rPr>
              <w:t>тов</w:t>
            </w: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с ограниче</w:t>
            </w:r>
            <w:r w:rsidRPr="00DB06F3">
              <w:rPr>
                <w:rFonts w:ascii="Times New Roman" w:hAnsi="Times New Roman" w:cs="Times New Roman"/>
                <w:color w:val="000000"/>
                <w:sz w:val="28"/>
                <w:szCs w:val="28"/>
                <w:shd w:val="clear" w:color="auto" w:fill="FFFFFF"/>
              </w:rPr>
              <w:t>н</w:t>
            </w:r>
            <w:r w:rsidRPr="00DB06F3">
              <w:rPr>
                <w:rFonts w:ascii="Times New Roman" w:hAnsi="Times New Roman" w:cs="Times New Roman"/>
                <w:color w:val="000000"/>
                <w:sz w:val="28"/>
                <w:szCs w:val="28"/>
                <w:shd w:val="clear" w:color="auto" w:fill="FFFFFF"/>
              </w:rPr>
              <w:t>ным сроком ре</w:t>
            </w:r>
            <w:r w:rsidRPr="00DB06F3">
              <w:rPr>
                <w:rFonts w:ascii="Times New Roman" w:hAnsi="Times New Roman" w:cs="Times New Roman"/>
                <w:color w:val="000000"/>
                <w:sz w:val="28"/>
                <w:szCs w:val="28"/>
                <w:shd w:val="clear" w:color="auto" w:fill="FFFFFF"/>
              </w:rPr>
              <w:t>а</w:t>
            </w:r>
            <w:r w:rsidRPr="00DB06F3">
              <w:rPr>
                <w:rFonts w:ascii="Times New Roman" w:hAnsi="Times New Roman" w:cs="Times New Roman"/>
                <w:color w:val="000000"/>
                <w:sz w:val="28"/>
                <w:szCs w:val="28"/>
                <w:shd w:val="clear" w:color="auto" w:fill="FFFFFF"/>
              </w:rPr>
              <w:t>лизации</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со сроком д</w:t>
            </w:r>
            <w:r w:rsidRPr="00DB06F3">
              <w:rPr>
                <w:rFonts w:ascii="Times New Roman" w:hAnsi="Times New Roman" w:cs="Times New Roman"/>
                <w:color w:val="000000"/>
                <w:sz w:val="28"/>
                <w:szCs w:val="28"/>
                <w:shd w:val="clear" w:color="auto" w:fill="FFFFFF"/>
              </w:rPr>
              <w:t>о</w:t>
            </w:r>
            <w:r w:rsidRPr="00DB06F3">
              <w:rPr>
                <w:rFonts w:ascii="Times New Roman" w:hAnsi="Times New Roman" w:cs="Times New Roman"/>
                <w:color w:val="000000"/>
                <w:sz w:val="28"/>
                <w:szCs w:val="28"/>
                <w:shd w:val="clear" w:color="auto" w:fill="FFFFFF"/>
              </w:rPr>
              <w:t>стижения целей и задач проекта</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r w:rsidR="003B04EB" w:rsidRPr="00DB06F3" w:rsidTr="00347246">
        <w:tc>
          <w:tcPr>
            <w:tcW w:w="2268" w:type="dxa"/>
            <w:vMerge/>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p>
        </w:tc>
        <w:tc>
          <w:tcPr>
            <w:tcW w:w="2268" w:type="dxa"/>
          </w:tcPr>
          <w:p w:rsidR="003B04EB" w:rsidRPr="00DB06F3" w:rsidRDefault="003B04EB" w:rsidP="00DB06F3">
            <w:pPr>
              <w:spacing w:line="360" w:lineRule="auto"/>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 бессрочный срок ре</w:t>
            </w:r>
            <w:r w:rsidRPr="00DB06F3">
              <w:rPr>
                <w:rFonts w:ascii="Times New Roman" w:hAnsi="Times New Roman" w:cs="Times New Roman"/>
                <w:color w:val="000000"/>
                <w:sz w:val="28"/>
                <w:szCs w:val="28"/>
                <w:shd w:val="clear" w:color="auto" w:fill="FFFFFF"/>
              </w:rPr>
              <w:t>а</w:t>
            </w:r>
            <w:r w:rsidRPr="00DB06F3">
              <w:rPr>
                <w:rFonts w:ascii="Times New Roman" w:hAnsi="Times New Roman" w:cs="Times New Roman"/>
                <w:color w:val="000000"/>
                <w:sz w:val="28"/>
                <w:szCs w:val="28"/>
                <w:shd w:val="clear" w:color="auto" w:fill="FFFFFF"/>
              </w:rPr>
              <w:t>лизации</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1135"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c>
          <w:tcPr>
            <w:tcW w:w="992" w:type="dxa"/>
            <w:vAlign w:val="center"/>
          </w:tcPr>
          <w:p w:rsidR="003B04EB" w:rsidRPr="00DB06F3" w:rsidRDefault="003B04EB" w:rsidP="00DB06F3">
            <w:pPr>
              <w:spacing w:line="360" w:lineRule="auto"/>
              <w:jc w:val="center"/>
              <w:rPr>
                <w:rFonts w:ascii="Times New Roman" w:hAnsi="Times New Roman" w:cs="Times New Roman"/>
                <w:sz w:val="28"/>
                <w:szCs w:val="28"/>
              </w:rPr>
            </w:pPr>
            <w:r w:rsidRPr="00DB06F3">
              <w:rPr>
                <w:rFonts w:ascii="Times New Roman" w:hAnsi="Times New Roman" w:cs="Times New Roman"/>
                <w:sz w:val="28"/>
                <w:szCs w:val="28"/>
                <w:shd w:val="clear" w:color="auto" w:fill="FFFFFF"/>
              </w:rPr>
              <w:t>+</w:t>
            </w:r>
          </w:p>
        </w:tc>
      </w:tr>
    </w:tbl>
    <w:p w:rsidR="003A056C" w:rsidRPr="00DB06F3" w:rsidRDefault="003A056C" w:rsidP="00DB06F3">
      <w:pPr>
        <w:spacing w:after="0" w:line="360" w:lineRule="auto"/>
        <w:ind w:firstLine="709"/>
        <w:jc w:val="both"/>
        <w:rPr>
          <w:rFonts w:ascii="Times New Roman" w:hAnsi="Times New Roman" w:cs="Times New Roman"/>
          <w:color w:val="000000"/>
          <w:sz w:val="28"/>
          <w:szCs w:val="28"/>
          <w:shd w:val="clear" w:color="auto" w:fill="FFFFFF"/>
        </w:rPr>
      </w:pPr>
      <w:r w:rsidRPr="00DB06F3">
        <w:rPr>
          <w:rFonts w:ascii="Times New Roman" w:hAnsi="Times New Roman" w:cs="Times New Roman"/>
          <w:color w:val="000000"/>
          <w:sz w:val="28"/>
          <w:szCs w:val="28"/>
          <w:shd w:val="clear" w:color="auto" w:fill="FFFFFF"/>
        </w:rPr>
        <w:t>Классификация форм государственно-частного партнерства помогает упорядочить процессы взаимодействия участников соглашений, а так же опр</w:t>
      </w:r>
      <w:r w:rsidRPr="00DB06F3">
        <w:rPr>
          <w:rFonts w:ascii="Times New Roman" w:hAnsi="Times New Roman" w:cs="Times New Roman"/>
          <w:color w:val="000000"/>
          <w:sz w:val="28"/>
          <w:szCs w:val="28"/>
          <w:shd w:val="clear" w:color="auto" w:fill="FFFFFF"/>
        </w:rPr>
        <w:t>е</w:t>
      </w:r>
      <w:r w:rsidRPr="00DB06F3">
        <w:rPr>
          <w:rFonts w:ascii="Times New Roman" w:hAnsi="Times New Roman" w:cs="Times New Roman"/>
          <w:color w:val="000000"/>
          <w:sz w:val="28"/>
          <w:szCs w:val="28"/>
          <w:shd w:val="clear" w:color="auto" w:fill="FFFFFF"/>
        </w:rPr>
        <w:t>делить роль и место каждой стороны в данных процессах.</w:t>
      </w:r>
    </w:p>
    <w:p w:rsidR="003B04EB" w:rsidRPr="00DB06F3" w:rsidRDefault="003B04EB" w:rsidP="00DB06F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06F3">
        <w:rPr>
          <w:rFonts w:ascii="Times New Roman" w:hAnsi="Times New Roman" w:cs="Times New Roman"/>
          <w:bCs/>
          <w:sz w:val="28"/>
          <w:szCs w:val="28"/>
        </w:rPr>
        <w:t xml:space="preserve">Таким образом, государственно-частное партнерство представляет собой один </w:t>
      </w:r>
      <w:r w:rsidRPr="00DB06F3">
        <w:rPr>
          <w:rFonts w:ascii="Times New Roman" w:hAnsi="Times New Roman" w:cs="Times New Roman"/>
          <w:sz w:val="28"/>
          <w:szCs w:val="28"/>
        </w:rPr>
        <w:t>из способов развития общественной инфраструктуры, основанный на до</w:t>
      </w:r>
      <w:r w:rsidRPr="00DB06F3">
        <w:rPr>
          <w:rFonts w:ascii="Times New Roman" w:hAnsi="Times New Roman" w:cs="Times New Roman"/>
          <w:sz w:val="28"/>
          <w:szCs w:val="28"/>
        </w:rPr>
        <w:t>л</w:t>
      </w:r>
      <w:r w:rsidRPr="00DB06F3">
        <w:rPr>
          <w:rFonts w:ascii="Times New Roman" w:hAnsi="Times New Roman" w:cs="Times New Roman"/>
          <w:sz w:val="28"/>
          <w:szCs w:val="28"/>
        </w:rPr>
        <w:t>госрочном взаимодействии государства и бизнеса, при котором частная сторона (бизнес) участвует не только в создании (проектировании, финансировании, строительстве, реконструкции) объекта инфраструктуры, но и в его последу</w:t>
      </w:r>
      <w:r w:rsidRPr="00DB06F3">
        <w:rPr>
          <w:rFonts w:ascii="Times New Roman" w:hAnsi="Times New Roman" w:cs="Times New Roman"/>
          <w:sz w:val="28"/>
          <w:szCs w:val="28"/>
        </w:rPr>
        <w:t>ю</w:t>
      </w:r>
      <w:r w:rsidRPr="00DB06F3">
        <w:rPr>
          <w:rFonts w:ascii="Times New Roman" w:hAnsi="Times New Roman" w:cs="Times New Roman"/>
          <w:sz w:val="28"/>
          <w:szCs w:val="28"/>
        </w:rPr>
        <w:t xml:space="preserve">щей эксплуатации или техническом обслуживании в интересах </w:t>
      </w:r>
      <w:r w:rsidRPr="00DB06F3">
        <w:rPr>
          <w:rFonts w:ascii="Times New Roman" w:hAnsi="Times New Roman" w:cs="Times New Roman"/>
          <w:sz w:val="28"/>
          <w:szCs w:val="28"/>
        </w:rPr>
        <w:lastRenderedPageBreak/>
        <w:t>публичной ст</w:t>
      </w:r>
      <w:r w:rsidRPr="00DB06F3">
        <w:rPr>
          <w:rFonts w:ascii="Times New Roman" w:hAnsi="Times New Roman" w:cs="Times New Roman"/>
          <w:sz w:val="28"/>
          <w:szCs w:val="28"/>
        </w:rPr>
        <w:t>о</w:t>
      </w:r>
      <w:r w:rsidRPr="00DB06F3">
        <w:rPr>
          <w:rFonts w:ascii="Times New Roman" w:hAnsi="Times New Roman" w:cs="Times New Roman"/>
          <w:sz w:val="28"/>
          <w:szCs w:val="28"/>
        </w:rPr>
        <w:t>роны. Учитывая сущность ГЧП, оно широко применяется в сфере жилищно-коммунального хозяйства, реализуя проекты на основе концессионного согл</w:t>
      </w:r>
      <w:r w:rsidRPr="00DB06F3">
        <w:rPr>
          <w:rFonts w:ascii="Times New Roman" w:hAnsi="Times New Roman" w:cs="Times New Roman"/>
          <w:sz w:val="28"/>
          <w:szCs w:val="28"/>
        </w:rPr>
        <w:t>а</w:t>
      </w:r>
      <w:r w:rsidRPr="00DB06F3">
        <w:rPr>
          <w:rFonts w:ascii="Times New Roman" w:hAnsi="Times New Roman" w:cs="Times New Roman"/>
          <w:sz w:val="28"/>
          <w:szCs w:val="28"/>
        </w:rPr>
        <w:t>шения.</w:t>
      </w:r>
    </w:p>
    <w:p w:rsidR="005D50D0" w:rsidRPr="00DB06F3" w:rsidRDefault="005D50D0" w:rsidP="00DB06F3">
      <w:pPr>
        <w:spacing w:after="0" w:line="360" w:lineRule="auto"/>
        <w:ind w:firstLine="709"/>
        <w:rPr>
          <w:rFonts w:ascii="Times New Roman" w:hAnsi="Times New Roman" w:cs="Times New Roman"/>
          <w:sz w:val="28"/>
          <w:szCs w:val="28"/>
        </w:rPr>
      </w:pPr>
    </w:p>
    <w:p w:rsidR="005D50D0" w:rsidRPr="00DB06F3" w:rsidRDefault="00667CCF" w:rsidP="00DB06F3">
      <w:pPr>
        <w:spacing w:after="0" w:line="360" w:lineRule="auto"/>
        <w:ind w:firstLine="709"/>
        <w:rPr>
          <w:rFonts w:ascii="Times New Roman" w:hAnsi="Times New Roman" w:cs="Times New Roman"/>
          <w:b/>
          <w:sz w:val="28"/>
          <w:szCs w:val="28"/>
        </w:rPr>
      </w:pPr>
      <w:r w:rsidRPr="00DB06F3">
        <w:rPr>
          <w:rFonts w:ascii="Times New Roman" w:hAnsi="Times New Roman" w:cs="Times New Roman"/>
          <w:b/>
          <w:sz w:val="28"/>
          <w:szCs w:val="28"/>
        </w:rPr>
        <w:t>Список использованной литературы</w:t>
      </w:r>
      <w:r w:rsidR="007E2CBD" w:rsidRPr="00DB06F3">
        <w:rPr>
          <w:rFonts w:ascii="Times New Roman" w:hAnsi="Times New Roman" w:cs="Times New Roman"/>
          <w:b/>
          <w:sz w:val="28"/>
          <w:szCs w:val="28"/>
        </w:rPr>
        <w:t>:</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r w:rsidRPr="00DB06F3">
        <w:rPr>
          <w:rFonts w:ascii="Times New Roman" w:hAnsi="Times New Roman" w:cs="Times New Roman"/>
          <w:sz w:val="28"/>
          <w:szCs w:val="28"/>
        </w:rPr>
        <w:t>Антонова К.А. Государственно-частное партнерство: современные подходы / К.А. Антонова // Экономика и управление: Российский научный журнал. - 2014. - №3. - С.49-51.</w:t>
      </w:r>
    </w:p>
    <w:p w:rsidR="008E0F25" w:rsidRPr="00DB06F3" w:rsidRDefault="008E0F25" w:rsidP="00DB06F3">
      <w:pPr>
        <w:pStyle w:val="a7"/>
        <w:numPr>
          <w:ilvl w:val="0"/>
          <w:numId w:val="1"/>
        </w:numPr>
        <w:spacing w:after="0" w:line="360" w:lineRule="auto"/>
        <w:ind w:left="0" w:firstLine="709"/>
        <w:rPr>
          <w:rFonts w:ascii="Times New Roman" w:hAnsi="Times New Roman" w:cs="Times New Roman"/>
          <w:sz w:val="28"/>
          <w:szCs w:val="28"/>
        </w:rPr>
      </w:pPr>
      <w:proofErr w:type="spellStart"/>
      <w:r w:rsidRPr="00DB06F3">
        <w:rPr>
          <w:rFonts w:ascii="Times New Roman" w:hAnsi="Times New Roman" w:cs="Times New Roman"/>
          <w:sz w:val="28"/>
          <w:szCs w:val="28"/>
        </w:rPr>
        <w:t>Агитаев</w:t>
      </w:r>
      <w:proofErr w:type="spellEnd"/>
      <w:r w:rsidRPr="00DB06F3">
        <w:rPr>
          <w:rFonts w:ascii="Times New Roman" w:hAnsi="Times New Roman" w:cs="Times New Roman"/>
          <w:sz w:val="28"/>
          <w:szCs w:val="28"/>
        </w:rPr>
        <w:t xml:space="preserve"> Е.В. Жилищно-коммунальное обслуживание населения в странах Северной Европы и Евросоюза // ЖКХ: журнал руководителя и главн</w:t>
      </w:r>
      <w:r w:rsidRPr="00DB06F3">
        <w:rPr>
          <w:rFonts w:ascii="Times New Roman" w:hAnsi="Times New Roman" w:cs="Times New Roman"/>
          <w:sz w:val="28"/>
          <w:szCs w:val="28"/>
        </w:rPr>
        <w:t>о</w:t>
      </w:r>
      <w:r w:rsidRPr="00DB06F3">
        <w:rPr>
          <w:rFonts w:ascii="Times New Roman" w:hAnsi="Times New Roman" w:cs="Times New Roman"/>
          <w:sz w:val="28"/>
          <w:szCs w:val="28"/>
        </w:rPr>
        <w:t>го бухгалтера. – 2013. – № 9. – С. 77 – 79.</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proofErr w:type="spellStart"/>
      <w:r w:rsidRPr="00DB06F3">
        <w:rPr>
          <w:rFonts w:ascii="Times New Roman" w:hAnsi="Times New Roman" w:cs="Times New Roman"/>
          <w:sz w:val="28"/>
          <w:szCs w:val="28"/>
        </w:rPr>
        <w:t>Белицкая</w:t>
      </w:r>
      <w:proofErr w:type="spellEnd"/>
      <w:r w:rsidRPr="00DB06F3">
        <w:rPr>
          <w:rFonts w:ascii="Times New Roman" w:hAnsi="Times New Roman" w:cs="Times New Roman"/>
          <w:sz w:val="28"/>
          <w:szCs w:val="28"/>
        </w:rPr>
        <w:t xml:space="preserve"> A.B. Правовое определение ГЧП / A.B. </w:t>
      </w:r>
      <w:proofErr w:type="spellStart"/>
      <w:r w:rsidRPr="00DB06F3">
        <w:rPr>
          <w:rFonts w:ascii="Times New Roman" w:hAnsi="Times New Roman" w:cs="Times New Roman"/>
          <w:sz w:val="28"/>
          <w:szCs w:val="28"/>
        </w:rPr>
        <w:t>Белицкая</w:t>
      </w:r>
      <w:proofErr w:type="spellEnd"/>
      <w:r w:rsidRPr="00DB06F3">
        <w:rPr>
          <w:rFonts w:ascii="Times New Roman" w:hAnsi="Times New Roman" w:cs="Times New Roman"/>
          <w:sz w:val="28"/>
          <w:szCs w:val="28"/>
        </w:rPr>
        <w:t xml:space="preserve"> // Зак</w:t>
      </w:r>
      <w:r w:rsidRPr="00DB06F3">
        <w:rPr>
          <w:rFonts w:ascii="Times New Roman" w:hAnsi="Times New Roman" w:cs="Times New Roman"/>
          <w:sz w:val="28"/>
          <w:szCs w:val="28"/>
        </w:rPr>
        <w:t>о</w:t>
      </w:r>
      <w:r w:rsidRPr="00DB06F3">
        <w:rPr>
          <w:rFonts w:ascii="Times New Roman" w:hAnsi="Times New Roman" w:cs="Times New Roman"/>
          <w:sz w:val="28"/>
          <w:szCs w:val="28"/>
        </w:rPr>
        <w:t>нодательство. - 2013. - №8. - С.40-46.</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proofErr w:type="spellStart"/>
      <w:r w:rsidRPr="00DB06F3">
        <w:rPr>
          <w:rFonts w:ascii="Times New Roman" w:hAnsi="Times New Roman" w:cs="Times New Roman"/>
          <w:sz w:val="28"/>
          <w:szCs w:val="28"/>
        </w:rPr>
        <w:t>Варнавский</w:t>
      </w:r>
      <w:proofErr w:type="spellEnd"/>
      <w:r w:rsidRPr="00DB06F3">
        <w:rPr>
          <w:rFonts w:ascii="Times New Roman" w:hAnsi="Times New Roman" w:cs="Times New Roman"/>
          <w:sz w:val="28"/>
          <w:szCs w:val="28"/>
        </w:rPr>
        <w:t xml:space="preserve"> В.Г. Государственно-частное партнерство: некоторые вопросы теории и практики /В.Г. </w:t>
      </w:r>
      <w:proofErr w:type="spellStart"/>
      <w:r w:rsidRPr="00DB06F3">
        <w:rPr>
          <w:rFonts w:ascii="Times New Roman" w:hAnsi="Times New Roman" w:cs="Times New Roman"/>
          <w:sz w:val="28"/>
          <w:szCs w:val="28"/>
        </w:rPr>
        <w:t>Варнавский</w:t>
      </w:r>
      <w:proofErr w:type="spellEnd"/>
      <w:r w:rsidRPr="00DB06F3">
        <w:rPr>
          <w:rFonts w:ascii="Times New Roman" w:hAnsi="Times New Roman" w:cs="Times New Roman"/>
          <w:sz w:val="28"/>
          <w:szCs w:val="28"/>
        </w:rPr>
        <w:t xml:space="preserve"> // Мировая экономика и междун</w:t>
      </w:r>
      <w:r w:rsidRPr="00DB06F3">
        <w:rPr>
          <w:rFonts w:ascii="Times New Roman" w:hAnsi="Times New Roman" w:cs="Times New Roman"/>
          <w:sz w:val="28"/>
          <w:szCs w:val="28"/>
        </w:rPr>
        <w:t>а</w:t>
      </w:r>
      <w:r w:rsidRPr="00DB06F3">
        <w:rPr>
          <w:rFonts w:ascii="Times New Roman" w:hAnsi="Times New Roman" w:cs="Times New Roman"/>
          <w:sz w:val="28"/>
          <w:szCs w:val="28"/>
        </w:rPr>
        <w:t>родные отношения. - 2016. - №9. - С.41-50.</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proofErr w:type="spellStart"/>
      <w:r w:rsidRPr="00DB06F3">
        <w:rPr>
          <w:rFonts w:ascii="Times New Roman" w:hAnsi="Times New Roman" w:cs="Times New Roman"/>
          <w:sz w:val="28"/>
          <w:szCs w:val="28"/>
        </w:rPr>
        <w:t>Вилисов</w:t>
      </w:r>
      <w:proofErr w:type="spellEnd"/>
      <w:r w:rsidRPr="00DB06F3">
        <w:rPr>
          <w:rFonts w:ascii="Times New Roman" w:hAnsi="Times New Roman" w:cs="Times New Roman"/>
          <w:sz w:val="28"/>
          <w:szCs w:val="28"/>
        </w:rPr>
        <w:t xml:space="preserve"> М.В. Государственно-частное партнерство: политико-правовой аспект/М.В. </w:t>
      </w:r>
      <w:proofErr w:type="spellStart"/>
      <w:r w:rsidRPr="00DB06F3">
        <w:rPr>
          <w:rFonts w:ascii="Times New Roman" w:hAnsi="Times New Roman" w:cs="Times New Roman"/>
          <w:sz w:val="28"/>
          <w:szCs w:val="28"/>
        </w:rPr>
        <w:t>Вилисов</w:t>
      </w:r>
      <w:proofErr w:type="spellEnd"/>
      <w:r w:rsidRPr="00DB06F3">
        <w:rPr>
          <w:rFonts w:ascii="Times New Roman" w:hAnsi="Times New Roman" w:cs="Times New Roman"/>
          <w:sz w:val="28"/>
          <w:szCs w:val="28"/>
        </w:rPr>
        <w:t xml:space="preserve"> // Власть. -2016. - №7. - С. 14-19.</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proofErr w:type="spellStart"/>
      <w:r w:rsidRPr="00DB06F3">
        <w:rPr>
          <w:rFonts w:ascii="Times New Roman" w:hAnsi="Times New Roman" w:cs="Times New Roman"/>
          <w:sz w:val="28"/>
          <w:szCs w:val="28"/>
        </w:rPr>
        <w:t>Мелькумова</w:t>
      </w:r>
      <w:proofErr w:type="spellEnd"/>
      <w:r w:rsidRPr="00DB06F3">
        <w:rPr>
          <w:rFonts w:ascii="Times New Roman" w:hAnsi="Times New Roman" w:cs="Times New Roman"/>
          <w:sz w:val="28"/>
          <w:szCs w:val="28"/>
        </w:rPr>
        <w:t xml:space="preserve"> Н.Г. Государственно-частное партнерство как фактор формирования </w:t>
      </w:r>
      <w:proofErr w:type="spellStart"/>
      <w:r w:rsidRPr="00DB06F3">
        <w:rPr>
          <w:rFonts w:ascii="Times New Roman" w:hAnsi="Times New Roman" w:cs="Times New Roman"/>
          <w:sz w:val="28"/>
          <w:szCs w:val="28"/>
        </w:rPr>
        <w:t>инновационно</w:t>
      </w:r>
      <w:proofErr w:type="spellEnd"/>
      <w:r w:rsidRPr="00DB06F3">
        <w:rPr>
          <w:rFonts w:ascii="Times New Roman" w:hAnsi="Times New Roman" w:cs="Times New Roman"/>
          <w:sz w:val="28"/>
          <w:szCs w:val="28"/>
        </w:rPr>
        <w:t xml:space="preserve">-ориентированной экономики / Н.Г. </w:t>
      </w:r>
      <w:proofErr w:type="spellStart"/>
      <w:r w:rsidRPr="00DB06F3">
        <w:rPr>
          <w:rFonts w:ascii="Times New Roman" w:hAnsi="Times New Roman" w:cs="Times New Roman"/>
          <w:sz w:val="28"/>
          <w:szCs w:val="28"/>
        </w:rPr>
        <w:t>Мелькумова</w:t>
      </w:r>
      <w:proofErr w:type="spellEnd"/>
      <w:r w:rsidRPr="00DB06F3">
        <w:rPr>
          <w:rFonts w:ascii="Times New Roman" w:hAnsi="Times New Roman" w:cs="Times New Roman"/>
          <w:sz w:val="28"/>
          <w:szCs w:val="28"/>
        </w:rPr>
        <w:t xml:space="preserve"> // Экономика и управление: Российский научный журнал. - 2016. - №3/6. - С.51-56.</w:t>
      </w:r>
    </w:p>
    <w:p w:rsidR="008E0F25"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r w:rsidRPr="00DB06F3">
        <w:rPr>
          <w:rFonts w:ascii="Times New Roman" w:hAnsi="Times New Roman" w:cs="Times New Roman"/>
          <w:sz w:val="28"/>
          <w:szCs w:val="28"/>
        </w:rPr>
        <w:t>Шорохов С.В. Виды концессионных соглашений в современной з</w:t>
      </w:r>
      <w:r w:rsidRPr="00DB06F3">
        <w:rPr>
          <w:rFonts w:ascii="Times New Roman" w:hAnsi="Times New Roman" w:cs="Times New Roman"/>
          <w:sz w:val="28"/>
          <w:szCs w:val="28"/>
        </w:rPr>
        <w:t>а</w:t>
      </w:r>
      <w:r w:rsidRPr="00DB06F3">
        <w:rPr>
          <w:rFonts w:ascii="Times New Roman" w:hAnsi="Times New Roman" w:cs="Times New Roman"/>
          <w:sz w:val="28"/>
          <w:szCs w:val="28"/>
        </w:rPr>
        <w:t>рубежной практике / С.В. Шорохов // Управление собственностью: теория и практика. - 2015. - № 3. - С. 31-43.</w:t>
      </w:r>
    </w:p>
    <w:p w:rsidR="007E2CBD" w:rsidRPr="00DB06F3" w:rsidRDefault="008E0F25" w:rsidP="00DB06F3">
      <w:pPr>
        <w:numPr>
          <w:ilvl w:val="0"/>
          <w:numId w:val="1"/>
        </w:numPr>
        <w:spacing w:after="0" w:line="360" w:lineRule="auto"/>
        <w:ind w:left="0" w:firstLine="709"/>
        <w:jc w:val="both"/>
        <w:rPr>
          <w:rFonts w:ascii="Times New Roman" w:hAnsi="Times New Roman" w:cs="Times New Roman"/>
          <w:sz w:val="28"/>
          <w:szCs w:val="28"/>
        </w:rPr>
      </w:pPr>
      <w:r w:rsidRPr="00DB06F3">
        <w:rPr>
          <w:rFonts w:ascii="Times New Roman" w:hAnsi="Times New Roman" w:cs="Times New Roman"/>
          <w:iCs/>
          <w:sz w:val="28"/>
          <w:szCs w:val="28"/>
          <w:shd w:val="clear" w:color="auto" w:fill="FFFFFF"/>
        </w:rPr>
        <w:t>Исследование «Государственно-частное партнерство в России 2016–2017: текущее состояние и тренды, рейтинг регионов» / Ассоциация «Центр развития ГЧП».</w:t>
      </w:r>
    </w:p>
    <w:p w:rsidR="005A16DE" w:rsidRPr="00DB06F3" w:rsidRDefault="005A16DE" w:rsidP="00DB06F3">
      <w:pPr>
        <w:tabs>
          <w:tab w:val="left" w:pos="567"/>
        </w:tabs>
        <w:spacing w:after="0" w:line="360" w:lineRule="auto"/>
        <w:jc w:val="right"/>
        <w:rPr>
          <w:rFonts w:ascii="Times New Roman" w:hAnsi="Times New Roman" w:cs="Times New Roman"/>
          <w:sz w:val="28"/>
          <w:szCs w:val="28"/>
        </w:rPr>
      </w:pPr>
    </w:p>
    <w:p w:rsidR="006B7675" w:rsidRPr="00DB06F3" w:rsidRDefault="006B7675" w:rsidP="00DB06F3">
      <w:pPr>
        <w:tabs>
          <w:tab w:val="left" w:pos="567"/>
        </w:tabs>
        <w:spacing w:after="0" w:line="360" w:lineRule="auto"/>
        <w:jc w:val="right"/>
        <w:rPr>
          <w:rFonts w:ascii="Times New Roman" w:eastAsia="Times New Roman" w:hAnsi="Times New Roman" w:cs="Times New Roman"/>
          <w:bCs/>
          <w:kern w:val="36"/>
          <w:sz w:val="28"/>
          <w:szCs w:val="28"/>
          <w:lang w:eastAsia="ru-RU"/>
        </w:rPr>
      </w:pPr>
      <w:r w:rsidRPr="00DB06F3">
        <w:rPr>
          <w:rFonts w:ascii="Times New Roman" w:hAnsi="Times New Roman" w:cs="Times New Roman"/>
          <w:sz w:val="28"/>
          <w:szCs w:val="28"/>
        </w:rPr>
        <w:t>©</w:t>
      </w:r>
      <w:r w:rsidR="007E2CBD" w:rsidRPr="00DB06F3">
        <w:rPr>
          <w:rFonts w:ascii="Times New Roman" w:hAnsi="Times New Roman" w:cs="Times New Roman"/>
          <w:sz w:val="28"/>
          <w:szCs w:val="28"/>
        </w:rPr>
        <w:t xml:space="preserve"> А.С. Разгуляева, </w:t>
      </w:r>
      <w:r w:rsidRPr="00DB06F3">
        <w:rPr>
          <w:rFonts w:ascii="Times New Roman" w:hAnsi="Times New Roman" w:cs="Times New Roman"/>
          <w:sz w:val="28"/>
          <w:szCs w:val="28"/>
        </w:rPr>
        <w:t>2018</w:t>
      </w:r>
    </w:p>
    <w:sectPr w:rsidR="006B7675" w:rsidRPr="00DB06F3" w:rsidSect="00FD7D3C">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5F" w:rsidRDefault="008A2A5F" w:rsidP="008E0F25">
      <w:pPr>
        <w:spacing w:after="0" w:line="240" w:lineRule="auto"/>
      </w:pPr>
      <w:r>
        <w:separator/>
      </w:r>
    </w:p>
  </w:endnote>
  <w:endnote w:type="continuationSeparator" w:id="0">
    <w:p w:rsidR="008A2A5F" w:rsidRDefault="008A2A5F" w:rsidP="008E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5F" w:rsidRDefault="008A2A5F" w:rsidP="008E0F25">
      <w:pPr>
        <w:spacing w:after="0" w:line="240" w:lineRule="auto"/>
      </w:pPr>
      <w:r>
        <w:separator/>
      </w:r>
    </w:p>
  </w:footnote>
  <w:footnote w:type="continuationSeparator" w:id="0">
    <w:p w:rsidR="008A2A5F" w:rsidRDefault="008A2A5F" w:rsidP="008E0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09C"/>
    <w:multiLevelType w:val="hybridMultilevel"/>
    <w:tmpl w:val="7DFA87D4"/>
    <w:lvl w:ilvl="0" w:tplc="3D2AFFB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272A6"/>
    <w:multiLevelType w:val="hybridMultilevel"/>
    <w:tmpl w:val="A336E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D0AE4"/>
    <w:multiLevelType w:val="hybridMultilevel"/>
    <w:tmpl w:val="4746B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D6"/>
    <w:rsid w:val="00062060"/>
    <w:rsid w:val="00090441"/>
    <w:rsid w:val="000F3E1C"/>
    <w:rsid w:val="000F5ABC"/>
    <w:rsid w:val="00141971"/>
    <w:rsid w:val="001B133E"/>
    <w:rsid w:val="001E32E9"/>
    <w:rsid w:val="001F19D6"/>
    <w:rsid w:val="00216CBB"/>
    <w:rsid w:val="00237743"/>
    <w:rsid w:val="002C7180"/>
    <w:rsid w:val="002F4C26"/>
    <w:rsid w:val="003212F3"/>
    <w:rsid w:val="00347246"/>
    <w:rsid w:val="003A056C"/>
    <w:rsid w:val="003B04EB"/>
    <w:rsid w:val="003B7D71"/>
    <w:rsid w:val="003D6506"/>
    <w:rsid w:val="00434B8B"/>
    <w:rsid w:val="004C5362"/>
    <w:rsid w:val="00502FAC"/>
    <w:rsid w:val="0051593B"/>
    <w:rsid w:val="005A16DE"/>
    <w:rsid w:val="005D50D0"/>
    <w:rsid w:val="0064059D"/>
    <w:rsid w:val="00667CCF"/>
    <w:rsid w:val="006B7675"/>
    <w:rsid w:val="00703F42"/>
    <w:rsid w:val="007E2CBD"/>
    <w:rsid w:val="00854186"/>
    <w:rsid w:val="00867043"/>
    <w:rsid w:val="008A2A5F"/>
    <w:rsid w:val="008E0F25"/>
    <w:rsid w:val="008F5F2E"/>
    <w:rsid w:val="00961F89"/>
    <w:rsid w:val="00996422"/>
    <w:rsid w:val="009A56C7"/>
    <w:rsid w:val="009B1669"/>
    <w:rsid w:val="009B29FE"/>
    <w:rsid w:val="00A66CE2"/>
    <w:rsid w:val="00A71F35"/>
    <w:rsid w:val="00A73604"/>
    <w:rsid w:val="00B311DD"/>
    <w:rsid w:val="00BB6775"/>
    <w:rsid w:val="00BF0B1D"/>
    <w:rsid w:val="00C13D0D"/>
    <w:rsid w:val="00C73E5C"/>
    <w:rsid w:val="00D47E5D"/>
    <w:rsid w:val="00DB06F3"/>
    <w:rsid w:val="00DE54A5"/>
    <w:rsid w:val="00E05C5D"/>
    <w:rsid w:val="00E6008C"/>
    <w:rsid w:val="00E77B89"/>
    <w:rsid w:val="00EB262A"/>
    <w:rsid w:val="00FA25DD"/>
    <w:rsid w:val="00FB69FC"/>
    <w:rsid w:val="00FD7D3C"/>
    <w:rsid w:val="00FE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0D"/>
    <w:rPr>
      <w:rFonts w:ascii="Tahoma" w:hAnsi="Tahoma" w:cs="Tahoma"/>
      <w:sz w:val="16"/>
      <w:szCs w:val="16"/>
    </w:rPr>
  </w:style>
  <w:style w:type="character" w:styleId="a6">
    <w:name w:val="Hyperlink"/>
    <w:basedOn w:val="a0"/>
    <w:uiPriority w:val="99"/>
    <w:rsid w:val="005D50D0"/>
    <w:rPr>
      <w:rFonts w:cs="Times New Roman"/>
      <w:color w:val="0000FF"/>
      <w:u w:val="single"/>
    </w:rPr>
  </w:style>
  <w:style w:type="paragraph" w:styleId="a7">
    <w:name w:val="List Paragraph"/>
    <w:basedOn w:val="a"/>
    <w:uiPriority w:val="34"/>
    <w:qFormat/>
    <w:rsid w:val="005D50D0"/>
    <w:pPr>
      <w:ind w:left="720"/>
      <w:contextualSpacing/>
    </w:pPr>
  </w:style>
  <w:style w:type="paragraph" w:styleId="a8">
    <w:name w:val="Normal (Web)"/>
    <w:basedOn w:val="a"/>
    <w:uiPriority w:val="99"/>
    <w:semiHidden/>
    <w:unhideWhenUsed/>
    <w:rsid w:val="006B7675"/>
    <w:rPr>
      <w:rFonts w:ascii="Times New Roman" w:hAnsi="Times New Roman" w:cs="Times New Roman"/>
      <w:sz w:val="24"/>
      <w:szCs w:val="24"/>
    </w:rPr>
  </w:style>
  <w:style w:type="table" w:customStyle="1" w:styleId="2">
    <w:name w:val="Сетка таблицы2"/>
    <w:basedOn w:val="a1"/>
    <w:next w:val="a3"/>
    <w:uiPriority w:val="59"/>
    <w:rsid w:val="003B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1971"/>
  </w:style>
  <w:style w:type="character" w:styleId="a9">
    <w:name w:val="Strong"/>
    <w:basedOn w:val="a0"/>
    <w:uiPriority w:val="22"/>
    <w:qFormat/>
    <w:rsid w:val="00141971"/>
    <w:rPr>
      <w:b/>
      <w:bCs/>
    </w:rPr>
  </w:style>
  <w:style w:type="character" w:customStyle="1" w:styleId="w">
    <w:name w:val="w"/>
    <w:basedOn w:val="a0"/>
    <w:rsid w:val="00141971"/>
  </w:style>
  <w:style w:type="paragraph" w:styleId="aa">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b"/>
    <w:uiPriority w:val="99"/>
    <w:unhideWhenUsed/>
    <w:rsid w:val="008E0F25"/>
    <w:pPr>
      <w:spacing w:after="0" w:line="240" w:lineRule="auto"/>
    </w:pPr>
    <w:rPr>
      <w:sz w:val="20"/>
      <w:szCs w:val="20"/>
    </w:rPr>
  </w:style>
  <w:style w:type="character" w:customStyle="1" w:styleId="a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a"/>
    <w:uiPriority w:val="99"/>
    <w:rsid w:val="008E0F25"/>
    <w:rPr>
      <w:sz w:val="20"/>
      <w:szCs w:val="20"/>
    </w:rPr>
  </w:style>
  <w:style w:type="character" w:styleId="ac">
    <w:name w:val="footnote reference"/>
    <w:aliases w:val="Знак сноски 1,Знак сноски-FN,Ciae niinee-FN,Referencia nota al pie"/>
    <w:basedOn w:val="a0"/>
    <w:uiPriority w:val="99"/>
    <w:unhideWhenUsed/>
    <w:rsid w:val="008E0F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0D"/>
    <w:rPr>
      <w:rFonts w:ascii="Tahoma" w:hAnsi="Tahoma" w:cs="Tahoma"/>
      <w:sz w:val="16"/>
      <w:szCs w:val="16"/>
    </w:rPr>
  </w:style>
  <w:style w:type="character" w:styleId="a6">
    <w:name w:val="Hyperlink"/>
    <w:basedOn w:val="a0"/>
    <w:uiPriority w:val="99"/>
    <w:rsid w:val="005D50D0"/>
    <w:rPr>
      <w:rFonts w:cs="Times New Roman"/>
      <w:color w:val="0000FF"/>
      <w:u w:val="single"/>
    </w:rPr>
  </w:style>
  <w:style w:type="paragraph" w:styleId="a7">
    <w:name w:val="List Paragraph"/>
    <w:basedOn w:val="a"/>
    <w:uiPriority w:val="34"/>
    <w:qFormat/>
    <w:rsid w:val="005D50D0"/>
    <w:pPr>
      <w:ind w:left="720"/>
      <w:contextualSpacing/>
    </w:pPr>
  </w:style>
  <w:style w:type="paragraph" w:styleId="a8">
    <w:name w:val="Normal (Web)"/>
    <w:basedOn w:val="a"/>
    <w:uiPriority w:val="99"/>
    <w:semiHidden/>
    <w:unhideWhenUsed/>
    <w:rsid w:val="006B7675"/>
    <w:rPr>
      <w:rFonts w:ascii="Times New Roman" w:hAnsi="Times New Roman" w:cs="Times New Roman"/>
      <w:sz w:val="24"/>
      <w:szCs w:val="24"/>
    </w:rPr>
  </w:style>
  <w:style w:type="table" w:customStyle="1" w:styleId="2">
    <w:name w:val="Сетка таблицы2"/>
    <w:basedOn w:val="a1"/>
    <w:next w:val="a3"/>
    <w:uiPriority w:val="59"/>
    <w:rsid w:val="003B0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1971"/>
  </w:style>
  <w:style w:type="character" w:styleId="a9">
    <w:name w:val="Strong"/>
    <w:basedOn w:val="a0"/>
    <w:uiPriority w:val="22"/>
    <w:qFormat/>
    <w:rsid w:val="00141971"/>
    <w:rPr>
      <w:b/>
      <w:bCs/>
    </w:rPr>
  </w:style>
  <w:style w:type="character" w:customStyle="1" w:styleId="w">
    <w:name w:val="w"/>
    <w:basedOn w:val="a0"/>
    <w:rsid w:val="00141971"/>
  </w:style>
  <w:style w:type="paragraph" w:styleId="aa">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b"/>
    <w:uiPriority w:val="99"/>
    <w:unhideWhenUsed/>
    <w:rsid w:val="008E0F25"/>
    <w:pPr>
      <w:spacing w:after="0" w:line="240" w:lineRule="auto"/>
    </w:pPr>
    <w:rPr>
      <w:sz w:val="20"/>
      <w:szCs w:val="20"/>
    </w:rPr>
  </w:style>
  <w:style w:type="character" w:customStyle="1" w:styleId="a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a"/>
    <w:uiPriority w:val="99"/>
    <w:rsid w:val="008E0F25"/>
    <w:rPr>
      <w:sz w:val="20"/>
      <w:szCs w:val="20"/>
    </w:rPr>
  </w:style>
  <w:style w:type="character" w:styleId="ac">
    <w:name w:val="footnote reference"/>
    <w:aliases w:val="Знак сноски 1,Знак сноски-FN,Ciae niinee-FN,Referencia nota al pie"/>
    <w:basedOn w:val="a0"/>
    <w:uiPriority w:val="99"/>
    <w:unhideWhenUsed/>
    <w:rsid w:val="008E0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8%D0%B2%D0%B0%D1%82%D0%B8%D0%B7%D0%B0%D1%86%D0%B8%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7%D0%B0%D1%81%D1%82%D0%BD%D1%8B%D0%B9_%D1%81%D0%B5%D0%BA%D1%82%D0%BE%D1%80" TargetMode="External"/><Relationship Id="rId4" Type="http://schemas.openxmlformats.org/officeDocument/2006/relationships/settings" Target="settings.xml"/><Relationship Id="rId9" Type="http://schemas.openxmlformats.org/officeDocument/2006/relationships/hyperlink" Target="https://ru.wikipedia.org/wiki/%D0%93%D0%BE%D1%81%D1%83%D0%B4%D0%B0%D1%80%D1%81%D1%82%D0%B2%D0%B5%D0%BD%D0%BD%D0%BE-%D1%87%D0%B0%D1%81%D1%82%D0%BD%D0%BE%D0%B5_%D0%BF%D0%B0%D1%80%D1%82%D0%BD%D1%91%D1%80%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1525</Words>
  <Characters>8698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Адин</dc:creator>
  <cp:lastModifiedBy>Разгуляева, Анастасия Сергеевна</cp:lastModifiedBy>
  <cp:revision>4</cp:revision>
  <cp:lastPrinted>2018-08-01T16:17:00Z</cp:lastPrinted>
  <dcterms:created xsi:type="dcterms:W3CDTF">2018-10-30T10:28:00Z</dcterms:created>
  <dcterms:modified xsi:type="dcterms:W3CDTF">2018-10-30T14:19:00Z</dcterms:modified>
</cp:coreProperties>
</file>